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280" w:after="80"/>
      </w:pPr>
      <w:r>
        <w:rPr>
          <w:rFonts w:ascii="PingFang SC" w:hAnsi="PingFang SC" w:eastAsia="PingFang SC" w:cs="PingFang SC" w:hint="eastAsia"/>
          <w:b/>
          <w:color w:val="000000"/>
          <w:sz w:val="46"/>
          <w:lang w:val="zh-CN" w:eastAsia="zh-CN"/>
        </w:rPr>
        <w:t>体育爬虫策略包运营平台 PRD</w:t>
      </w:r>
    </w:p>
    <w:p>
      <w:pPr>
        <w:spacing w:after="280"/>
      </w:pPr>
      <w:r>
        <w:rPr>
          <w:rFonts w:ascii="PingFang SC" w:hAnsi="PingFang SC" w:eastAsia="PingFang SC" w:cs="PingFang SC" w:hint="eastAsia"/>
          <w:color w:val="373737"/>
          <w:sz w:val="28"/>
          <w:lang w:val="zh-CN" w:eastAsia="zh-CN"/>
        </w:rPr>
        <w:t>策略包、Query 爬取、账号订阅、动态频控与数据反馈</w:t>
      </w:r>
    </w:p>
    <w:p>
      <w:pPr>
        <w:spacing w:after="40"/>
      </w:pPr>
      <w:r>
        <w:rPr>
          <w:rFonts w:ascii="PingFang SC" w:hAnsi="PingFang SC" w:eastAsia="PingFang SC" w:cs="PingFang SC" w:hint="eastAsia"/>
          <w:b/>
          <w:color w:val="17212B"/>
          <w:sz w:val="21"/>
          <w:lang w:val="zh-CN" w:eastAsia="zh-CN"/>
        </w:rPr>
        <w:t>版本：</w:t>
      </w:r>
      <w:r>
        <w:rPr>
          <w:rFonts w:ascii="PingFang SC" w:hAnsi="PingFang SC" w:eastAsia="PingFang SC" w:cs="PingFang SC" w:hint="eastAsia"/>
          <w:color w:val="17212B"/>
          <w:sz w:val="21"/>
          <w:lang w:val="zh-CN" w:eastAsia="zh-CN"/>
        </w:rPr>
        <w:t>V2.0</w:t>
      </w:r>
    </w:p>
    <w:p>
      <w:pPr>
        <w:spacing w:after="40"/>
      </w:pPr>
      <w:r>
        <w:rPr>
          <w:rFonts w:ascii="PingFang SC" w:hAnsi="PingFang SC" w:eastAsia="PingFang SC" w:cs="PingFang SC" w:hint="eastAsia"/>
          <w:b/>
          <w:color w:val="17212B"/>
          <w:sz w:val="21"/>
          <w:lang w:val="zh-CN" w:eastAsia="zh-CN"/>
        </w:rPr>
        <w:t>状态：</w:t>
      </w:r>
      <w:r>
        <w:rPr>
          <w:rFonts w:ascii="PingFang SC" w:hAnsi="PingFang SC" w:eastAsia="PingFang SC" w:cs="PingFang SC" w:hint="eastAsia"/>
          <w:color w:val="17212B"/>
          <w:sz w:val="21"/>
          <w:lang w:val="zh-CN" w:eastAsia="zh-CN"/>
        </w:rPr>
        <w:t>评审稿</w:t>
      </w:r>
    </w:p>
    <w:p>
      <w:pPr>
        <w:spacing w:after="40"/>
      </w:pPr>
      <w:r>
        <w:rPr>
          <w:rFonts w:ascii="PingFang SC" w:hAnsi="PingFang SC" w:eastAsia="PingFang SC" w:cs="PingFang SC" w:hint="eastAsia"/>
          <w:b/>
          <w:color w:val="17212B"/>
          <w:sz w:val="21"/>
          <w:lang w:val="zh-CN" w:eastAsia="zh-CN"/>
        </w:rPr>
        <w:t>日期：</w:t>
      </w:r>
      <w:r>
        <w:rPr>
          <w:rFonts w:ascii="PingFang SC" w:hAnsi="PingFang SC" w:eastAsia="PingFang SC" w:cs="PingFang SC" w:hint="eastAsia"/>
          <w:color w:val="17212B"/>
          <w:sz w:val="21"/>
          <w:lang w:val="zh-CN" w:eastAsia="zh-CN"/>
        </w:rPr>
        <w:t>2026-07-17</w:t>
      </w:r>
    </w:p>
    <w:p>
      <w:pPr>
        <w:spacing w:after="40"/>
      </w:pPr>
      <w:r>
        <w:rPr>
          <w:rFonts w:ascii="PingFang SC" w:hAnsi="PingFang SC" w:eastAsia="PingFang SC" w:cs="PingFang SC" w:hint="eastAsia"/>
          <w:b/>
          <w:color w:val="17212B"/>
          <w:sz w:val="21"/>
          <w:lang w:val="zh-CN" w:eastAsia="zh-CN"/>
        </w:rPr>
        <w:t>产品负责人：</w:t>
      </w:r>
      <w:r>
        <w:rPr>
          <w:rFonts w:ascii="PingFang SC" w:hAnsi="PingFang SC" w:eastAsia="PingFang SC" w:cs="PingFang SC" w:hint="eastAsia"/>
          <w:color w:val="17212B"/>
          <w:sz w:val="21"/>
          <w:lang w:val="zh-CN" w:eastAsia="zh-CN"/>
        </w:rPr>
        <w:t>Tang</w:t>
      </w:r>
    </w:p>
    <w:p>
      <w:pPr>
        <w:spacing w:after="200"/>
      </w:pPr>
    </w:p>
    <w:p>
      <w:pPr>
        <w:spacing w:before="80" w:after="200"/>
        <w:ind w:left="259" w:right="173"/>
        <w:shd w:fill="F4F6F9"/>
      </w:pPr>
      <w:r>
        <w:rPr>
          <w:rFonts w:ascii="PingFang SC" w:hAnsi="PingFang SC" w:eastAsia="PingFang SC" w:cs="PingFang SC" w:hint="eastAsia"/>
          <w:color w:val="687583"/>
          <w:sz w:val="21"/>
          <w:lang w:val="zh-CN" w:eastAsia="zh-CN"/>
        </w:rPr>
        <w:t>产品负责人：Tang</w:t>
      </w:r>
    </w:p>
    <w:p>
      <w:pPr>
        <w:spacing w:before="80" w:after="200"/>
        <w:ind w:left="259" w:right="173"/>
        <w:shd w:fill="F4F6F9"/>
      </w:pPr>
      <w:r>
        <w:rPr>
          <w:rFonts w:ascii="PingFang SC" w:hAnsi="PingFang SC" w:eastAsia="PingFang SC" w:cs="PingFang SC" w:hint="eastAsia"/>
          <w:color w:val="687583"/>
          <w:sz w:val="21"/>
          <w:lang w:val="zh-CN" w:eastAsia="zh-CN"/>
        </w:rPr>
        <w:t>更新时间：2026-07-17</w:t>
      </w:r>
    </w:p>
    <w:p>
      <w:pPr>
        <w:spacing w:before="80" w:after="200"/>
        <w:ind w:left="259" w:right="173"/>
        <w:shd w:fill="F4F6F9"/>
      </w:pPr>
      <w:r>
        <w:rPr>
          <w:rFonts w:ascii="PingFang SC" w:hAnsi="PingFang SC" w:eastAsia="PingFang SC" w:cs="PingFang SC" w:hint="eastAsia"/>
          <w:color w:val="687583"/>
          <w:sz w:val="21"/>
          <w:lang w:val="zh-CN" w:eastAsia="zh-CN"/>
        </w:rPr>
        <w:t>适用对象：内容运营、产品、爬虫研发、数据研发、内容处理研发</w:t>
      </w:r>
    </w:p>
    <w:p>
      <w:pPr>
        <w:pStyle w:val="Heading1"/>
      </w:pPr>
      <w:r>
        <w:rPr>
          <w:rFonts w:ascii="PingFang SC" w:hAnsi="PingFang SC" w:eastAsia="PingFang SC" w:cs="PingFang SC" w:hint="eastAsia"/>
          <w:color w:val="2E74B5"/>
          <w:sz w:val="32"/>
          <w:lang w:val="zh-CN" w:eastAsia="zh-CN"/>
        </w:rPr>
        <w:t>0. 一句话结论</w:t>
      </w:r>
    </w:p>
    <w:p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平台以后只围绕</w:t>
      </w:r>
      <w:r>
        <w:rPr>
          <w:rFonts w:ascii="PingFang SC" w:hAnsi="PingFang SC" w:eastAsia="PingFang SC" w:cs="PingFang SC" w:hint="eastAsia"/>
          <w:b/>
          <w:color w:val="17212B"/>
          <w:sz w:val="22"/>
          <w:lang w:val="zh-CN" w:eastAsia="zh-CN"/>
        </w:rPr>
        <w:t>策略包</w:t>
      </w: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运营。策略包下面只有两种抓取能力：</w:t>
      </w:r>
    </w:p>
    <w:p>
      <w:pPr>
        <w:pStyle w:val="ListBullet"/>
      </w:pPr>
      <w:r>
        <w:rPr>
          <w:rFonts w:ascii="PingFang SC" w:hAnsi="PingFang SC" w:eastAsia="PingFang SC" w:cs="PingFang SC" w:hint="eastAsia"/>
          <w:b/>
          <w:color w:val="17212B"/>
          <w:sz w:val="22"/>
          <w:lang w:val="zh-CN" w:eastAsia="zh-CN"/>
        </w:rPr>
        <w:t>爬取</w:t>
      </w: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：最小执行单元是 Query。</w:t>
      </w:r>
    </w:p>
    <w:p>
      <w:pPr>
        <w:pStyle w:val="ListBullet"/>
      </w:pPr>
      <w:r>
        <w:rPr>
          <w:rFonts w:ascii="PingFang SC" w:hAnsi="PingFang SC" w:eastAsia="PingFang SC" w:cs="PingFang SC" w:hint="eastAsia"/>
          <w:b/>
          <w:color w:val="17212B"/>
          <w:sz w:val="22"/>
          <w:lang w:val="zh-CN" w:eastAsia="zh-CN"/>
        </w:rPr>
        <w:t>订阅</w:t>
      </w: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：最小执行单元是账号。</w:t>
      </w:r>
    </w:p>
    <w:p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每个 Query 和账号都有自己的优先级与调度执行周期；抓取单元与周期组合后成为定时任务。系统根据每次任务通过业务过滤的有效视频量逐档升频或降频，并记录每次变化。所有抓回、去重、业务过滤、下载和写库数据最终按策略包汇总，同时可以下钻到具体 Query、账号、任务和原始视频。</w:t>
      </w:r>
    </w:p>
    <w:p>
      <w:pPr>
        <w:spacing w:before="120" w:after="80"/>
        <w:jc w:val="center"/>
      </w:pPr>
      <w:r>
        <w:drawing>
          <wp:inline xmlns:a="http://schemas.openxmlformats.org/drawingml/2006/main" xmlns:pic="http://schemas.openxmlformats.org/drawingml/2006/picture">
            <wp:extent cx="5806440" cy="2322576"/>
            <wp:docPr id="1" name="Picture 1" title="策略包到入库的自动化抓取链路" descr="从策略包、Query 或账号、频率调度、定时任务、抓回视频、内容过滤、下载到入库，并保留完整数据追踪。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rd_flow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806440" cy="232257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rPr>
          <w:rFonts w:ascii="PingFang SC" w:hAnsi="PingFang SC" w:eastAsia="PingFang SC" w:cs="PingFang SC" w:hint="eastAsia"/>
          <w:i/>
          <w:color w:val="687583"/>
          <w:sz w:val="18"/>
          <w:lang w:val="zh-CN" w:eastAsia="zh-CN"/>
        </w:rPr>
        <w:t>图 1：策略包、Query / 账号、频率调度、定时任务、抓回视频、过滤、下载与入库的完整链路</w:t>
      </w:r>
    </w:p>
    <w:p>
      <w:pPr>
        <w:pStyle w:val="Heading1"/>
      </w:pPr>
      <w:r>
        <w:rPr>
          <w:rFonts w:ascii="PingFang SC" w:hAnsi="PingFang SC" w:eastAsia="PingFang SC" w:cs="PingFang SC" w:hint="eastAsia"/>
          <w:color w:val="2E74B5"/>
          <w:sz w:val="32"/>
          <w:lang w:val="zh-CN" w:eastAsia="zh-CN"/>
        </w:rPr>
        <w:t>1. 背景与问题</w:t>
      </w:r>
    </w:p>
    <w:p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现有页面以“抓取方向”和“实体覆盖”为核心，已经能展示每日抓取、Query、视频和处理链路，但实际运营逻辑发生了变化：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运营真正创建和维护的是一批有共同目标的抓取配置，不需要再通过“实体”解释。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搜索与订阅是两种不同的抓取能力，但最终都服务同一个业务目标。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Query 和账号的抓取价值会随时间变化，固定每天抓取会浪费任务预算。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现有统计容易混用品类、方向、Query 和视频，无法稳定回答“这个策略包是否有效”。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Query、账号、任务、过滤和视频之间虽然能技术追踪，但运营无法在一个页面完成查看、判断和调整。</w:t>
      </w:r>
    </w:p>
    <w:p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因此，需要把平台的业务主线收敛为：</w:t>
      </w:r>
    </w:p>
    <w:p>
      <w:r>
        <w:rPr>
          <w:rFonts w:ascii="PingFang SC" w:hAnsi="PingFang SC" w:eastAsia="PingFang SC" w:cs="PingFang SC" w:hint="eastAsia"/>
          <w:b/>
          <w:color w:val="17212B"/>
          <w:sz w:val="22"/>
          <w:lang w:val="zh-CN" w:eastAsia="zh-CN"/>
        </w:rPr>
        <w:t>策略包 → Query / 账号 → 调度执行周期 → 定时任务 → 抓回视频 → 规范化去重 → 业务过滤 → 下载 → 写库</w:t>
      </w:r>
    </w:p>
    <w:p>
      <w:pPr>
        <w:pStyle w:val="Heading1"/>
      </w:pPr>
      <w:r>
        <w:rPr>
          <w:rFonts w:ascii="PingFang SC" w:hAnsi="PingFang SC" w:eastAsia="PingFang SC" w:cs="PingFang SC" w:hint="eastAsia"/>
          <w:color w:val="2E74B5"/>
          <w:sz w:val="32"/>
          <w:lang w:val="zh-CN" w:eastAsia="zh-CN"/>
        </w:rPr>
        <w:t>2. 产品目标</w:t>
      </w:r>
    </w:p>
    <w:p>
      <w:pPr>
        <w:pStyle w:val="Heading2"/>
      </w:pPr>
      <w:r>
        <w:rPr>
          <w:rFonts w:ascii="PingFang SC" w:hAnsi="PingFang SC" w:eastAsia="PingFang SC" w:cs="PingFang SC" w:hint="eastAsia"/>
          <w:color w:val="2E74B5"/>
          <w:sz w:val="26"/>
          <w:lang w:val="zh-CN" w:eastAsia="zh-CN"/>
        </w:rPr>
        <w:t>2.1 业务目标</w:t>
      </w:r>
    </w:p>
    <w:p>
      <w:pPr>
        <w:numPr>
          <w:ilvl w:val="0"/>
          <w:numId w:val="10"/>
        </w:numPr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运营可以独立创建、查看、修改、暂停、恢复和删除策略包。</w:t>
      </w:r>
    </w:p>
    <w:p>
      <w:pPr>
        <w:numPr>
          <w:ilvl w:val="0"/>
          <w:numId w:val="10"/>
        </w:numPr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所有 Query 和账号必须绑定策略包，禁止出现游离数据。</w:t>
      </w:r>
    </w:p>
    <w:p>
      <w:pPr>
        <w:numPr>
          <w:ilvl w:val="0"/>
          <w:numId w:val="10"/>
        </w:numPr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运营可以按策略包判断抓取量、过滤损耗、入库量和入库率。</w:t>
      </w:r>
    </w:p>
    <w:p>
      <w:pPr>
        <w:numPr>
          <w:ilvl w:val="0"/>
          <w:numId w:val="10"/>
        </w:numPr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运营可以下钻到具体 Query 或账号，继续查看任务和原始视频。</w:t>
      </w:r>
    </w:p>
    <w:p>
      <w:pPr>
        <w:numPr>
          <w:ilvl w:val="0"/>
          <w:numId w:val="10"/>
        </w:numPr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系统可以根据当次有效视频量自动调整 Query 或账号的调度周期。</w:t>
      </w:r>
    </w:p>
    <w:p>
      <w:pPr>
        <w:numPr>
          <w:ilvl w:val="0"/>
          <w:numId w:val="10"/>
        </w:numPr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每次配置、频率变化、任务执行和过滤结果都可以追踪与复现。</w:t>
      </w:r>
    </w:p>
    <w:p>
      <w:pPr>
        <w:pStyle w:val="Heading2"/>
      </w:pPr>
      <w:r>
        <w:rPr>
          <w:rFonts w:ascii="PingFang SC" w:hAnsi="PingFang SC" w:eastAsia="PingFang SC" w:cs="PingFang SC" w:hint="eastAsia"/>
          <w:color w:val="2E74B5"/>
          <w:sz w:val="26"/>
          <w:lang w:val="zh-CN" w:eastAsia="zh-CN"/>
        </w:rPr>
        <w:t>2.2 用户体验目标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老板打开首页，可以迅速判断当前有多少策略包运行、近 7 天抓回和入库多少、哪些包需要调整。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运营进入策略包，可以直接看到两种能力各自贡献多少，不需要理解研发内部表结构。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运营查看 Query 或账号时，可以看到当前周期、优先级、下次执行和实际产出。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研发可以从策略包一路追到 Query/账号、任务、候选视频、过滤记录、下载和资产。</w:t>
      </w:r>
    </w:p>
    <w:p>
      <w:pPr>
        <w:pStyle w:val="Heading2"/>
      </w:pPr>
      <w:r>
        <w:rPr>
          <w:rFonts w:ascii="PingFang SC" w:hAnsi="PingFang SC" w:eastAsia="PingFang SC" w:cs="PingFang SC" w:hint="eastAsia"/>
          <w:color w:val="2E74B5"/>
          <w:sz w:val="26"/>
          <w:lang w:val="zh-CN" w:eastAsia="zh-CN"/>
        </w:rPr>
        <w:t>2.3 非目标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平台不负责自动生成 Query 文案；运营直接上传最终 Query List。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“特定组合”不作为第三种抓取能力。组合逻辑只负责生成 Query，生成后仍进入 Query 爬取流程。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平台不负责定义内容品类本身；品类沿用既有四类定义。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本期不做跨策略包自动搬迁 Query 或账号。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本期不删除历史已入库视频；删除策略包只停止未来任务并移除运营配置。</w:t>
      </w:r>
    </w:p>
    <w:p>
      <w:pPr>
        <w:pStyle w:val="Heading1"/>
      </w:pPr>
      <w:r>
        <w:rPr>
          <w:rFonts w:ascii="PingFang SC" w:hAnsi="PingFang SC" w:eastAsia="PingFang SC" w:cs="PingFang SC" w:hint="eastAsia"/>
          <w:color w:val="2E74B5"/>
          <w:sz w:val="32"/>
          <w:lang w:val="zh-CN" w:eastAsia="zh-CN"/>
        </w:rPr>
        <w:t>3. 核心概念</w:t>
      </w:r>
    </w:p>
    <w:p>
      <w:pPr>
        <w:pStyle w:val="Heading2"/>
      </w:pPr>
      <w:r>
        <w:rPr>
          <w:rFonts w:ascii="PingFang SC" w:hAnsi="PingFang SC" w:eastAsia="PingFang SC" w:cs="PingFang SC" w:hint="eastAsia"/>
          <w:color w:val="2E74B5"/>
          <w:sz w:val="26"/>
          <w:lang w:val="zh-CN" w:eastAsia="zh-CN"/>
        </w:rPr>
        <w:t>3.1 策略包</w:t>
      </w:r>
    </w:p>
    <w:p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策略包是一批 Query 和账号的共同业务父级，也是平台唯一的上层运营统计维度。</w:t>
      </w:r>
    </w:p>
    <w:p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策略包回答四个问题：</w:t>
      </w:r>
    </w:p>
    <w:p>
      <w:pPr>
        <w:numPr>
          <w:ilvl w:val="0"/>
          <w:numId w:val="11"/>
        </w:numPr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这批抓取服务什么业务目标？</w:t>
      </w:r>
    </w:p>
    <w:p>
      <w:pPr>
        <w:numPr>
          <w:ilvl w:val="0"/>
          <w:numId w:val="11"/>
        </w:numPr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包里配置了哪些 Query 和账号？</w:t>
      </w:r>
    </w:p>
    <w:p>
      <w:pPr>
        <w:numPr>
          <w:ilvl w:val="0"/>
          <w:numId w:val="11"/>
        </w:numPr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这些抓取单元当前以什么频率执行？</w:t>
      </w:r>
    </w:p>
    <w:p>
      <w:pPr>
        <w:numPr>
          <w:ilvl w:val="0"/>
          <w:numId w:val="11"/>
        </w:numPr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最终抓回、过滤和入库效果怎么样？</w:t>
      </w:r>
    </w:p>
    <w:p>
      <w:pPr>
        <w:pStyle w:val="Heading2"/>
      </w:pPr>
      <w:r>
        <w:rPr>
          <w:rFonts w:ascii="PingFang SC" w:hAnsi="PingFang SC" w:eastAsia="PingFang SC" w:cs="PingFang SC" w:hint="eastAsia"/>
          <w:color w:val="2E74B5"/>
          <w:sz w:val="26"/>
          <w:lang w:val="zh-CN" w:eastAsia="zh-CN"/>
        </w:rPr>
        <w:t>3.2 Query</w:t>
      </w:r>
    </w:p>
    <w:p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Query 是“爬取”能力的最小执行单元。每条 Query 必须明确：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所属策略包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具体搜索文字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执行平台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优先级：</w:t>
      </w:r>
      <w:r>
        <w:rPr>
          <w:rFonts w:ascii="Courier New" w:hAnsi="Courier New" w:eastAsia="PingFang SC" w:cs="PingFang SC" w:hint="eastAsia"/>
          <w:color w:val="1F4D78"/>
          <w:sz w:val="20"/>
          <w:lang w:val="zh-CN" w:eastAsia="zh-CN"/>
        </w:rPr>
        <w:t>high / normal / low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调度执行周期：</w:t>
      </w:r>
      <w:r>
        <w:rPr>
          <w:rFonts w:ascii="Courier New" w:hAnsi="Courier New" w:eastAsia="PingFang SC" w:cs="PingFang SC" w:hint="eastAsia"/>
          <w:color w:val="1F4D78"/>
          <w:sz w:val="20"/>
          <w:lang w:val="zh-CN" w:eastAsia="zh-CN"/>
        </w:rPr>
        <w:t>1 / 3 / 5 / 7 / 14 / 30 / 0 / -1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一级类目、二级类目、三级运动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 xml:space="preserve">删除指令需要的稳定 </w:t>
      </w:r>
      <w:r>
        <w:rPr>
          <w:rFonts w:ascii="Courier New" w:hAnsi="Courier New" w:eastAsia="PingFang SC" w:cs="PingFang SC" w:hint="eastAsia"/>
          <w:color w:val="1F4D78"/>
          <w:sz w:val="20"/>
          <w:lang w:val="zh-CN" w:eastAsia="zh-CN"/>
        </w:rPr>
        <w:t>source_id</w:t>
      </w: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 xml:space="preserve">（只在 </w:t>
      </w:r>
      <w:r>
        <w:rPr>
          <w:rFonts w:ascii="Courier New" w:hAnsi="Courier New" w:eastAsia="PingFang SC" w:cs="PingFang SC" w:hint="eastAsia"/>
          <w:color w:val="1F4D78"/>
          <w:sz w:val="20"/>
          <w:lang w:val="zh-CN" w:eastAsia="zh-CN"/>
        </w:rPr>
        <w:t>schedule_period=-1</w:t>
      </w: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 xml:space="preserve"> 时必填）</w:t>
      </w:r>
    </w:p>
    <w:p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一条 Query 只在一个平台执行。相同搜索意图如果要在三个平台执行，需要配置三条平台 Query。</w:t>
      </w:r>
    </w:p>
    <w:p>
      <w:pPr>
        <w:pStyle w:val="Heading2"/>
      </w:pPr>
      <w:r>
        <w:rPr>
          <w:rFonts w:ascii="PingFang SC" w:hAnsi="PingFang SC" w:eastAsia="PingFang SC" w:cs="PingFang SC" w:hint="eastAsia"/>
          <w:color w:val="2E74B5"/>
          <w:sz w:val="26"/>
          <w:lang w:val="zh-CN" w:eastAsia="zh-CN"/>
        </w:rPr>
        <w:t>3.3 账号</w:t>
      </w:r>
    </w:p>
    <w:p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账号是“订阅”能力的最小执行单元。每个账号必须明确：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所属策略包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账号原始 URL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账号名称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平台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优先级：</w:t>
      </w:r>
      <w:r>
        <w:rPr>
          <w:rFonts w:ascii="Courier New" w:hAnsi="Courier New" w:eastAsia="PingFang SC" w:cs="PingFang SC" w:hint="eastAsia"/>
          <w:color w:val="1F4D78"/>
          <w:sz w:val="20"/>
          <w:lang w:val="zh-CN" w:eastAsia="zh-CN"/>
        </w:rPr>
        <w:t>high / normal / low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调度执行周期：</w:t>
      </w:r>
      <w:r>
        <w:rPr>
          <w:rFonts w:ascii="Courier New" w:hAnsi="Courier New" w:eastAsia="PingFang SC" w:cs="PingFang SC" w:hint="eastAsia"/>
          <w:color w:val="1F4D78"/>
          <w:sz w:val="20"/>
          <w:lang w:val="zh-CN" w:eastAsia="zh-CN"/>
        </w:rPr>
        <w:t>1 / 3 / 5 / 7 / 14 / 30 / 0 / -1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一级类目、二级类目、三级运动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 xml:space="preserve">删除指令需要的稳定 </w:t>
      </w:r>
      <w:r>
        <w:rPr>
          <w:rFonts w:ascii="Courier New" w:hAnsi="Courier New" w:eastAsia="PingFang SC" w:cs="PingFang SC" w:hint="eastAsia"/>
          <w:color w:val="1F4D78"/>
          <w:sz w:val="20"/>
          <w:lang w:val="zh-CN" w:eastAsia="zh-CN"/>
        </w:rPr>
        <w:t>source_id</w:t>
      </w: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 xml:space="preserve">（只在 </w:t>
      </w:r>
      <w:r>
        <w:rPr>
          <w:rFonts w:ascii="Courier New" w:hAnsi="Courier New" w:eastAsia="PingFang SC" w:cs="PingFang SC" w:hint="eastAsia"/>
          <w:color w:val="1F4D78"/>
          <w:sz w:val="20"/>
          <w:lang w:val="zh-CN" w:eastAsia="zh-CN"/>
        </w:rPr>
        <w:t>schedule_period=-1</w:t>
      </w: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 xml:space="preserve"> 时必填）</w:t>
      </w:r>
    </w:p>
    <w:p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账号 URL 是唯一识别依据，账号显示名允许随后同步更新。</w:t>
      </w:r>
    </w:p>
    <w:p>
      <w:pPr>
        <w:pStyle w:val="Heading2"/>
      </w:pPr>
      <w:r>
        <w:rPr>
          <w:rFonts w:ascii="PingFang SC" w:hAnsi="PingFang SC" w:eastAsia="PingFang SC" w:cs="PingFang SC" w:hint="eastAsia"/>
          <w:color w:val="2E74B5"/>
          <w:sz w:val="26"/>
          <w:lang w:val="zh-CN" w:eastAsia="zh-CN"/>
        </w:rPr>
        <w:t>3.4 调度执行周期</w:t>
      </w:r>
    </w:p>
    <w:p>
      <w:r>
        <w:rPr>
          <w:rFonts w:ascii="Courier New" w:hAnsi="Courier New" w:eastAsia="PingFang SC" w:cs="PingFang SC" w:hint="eastAsia"/>
          <w:color w:val="1F4D78"/>
          <w:sz w:val="20"/>
          <w:lang w:val="zh-CN" w:eastAsia="zh-CN"/>
        </w:rPr>
        <w:t>schedule_period</w:t>
      </w: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 xml:space="preserve"> 表示 Query 或账号的执行间隔。可填写 8 个值：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type="dxa" w:w="120"/>
      </w:tblPr>
      <w:tblGrid>
        <w:gridCol w:w="2507"/>
        <w:gridCol w:w="4011"/>
        <w:gridCol w:w="2842"/>
      </w:tblGrid>
      <w:tr>
        <w:trPr>
          <w:cantSplit w:val="true"/>
          <w:tblHeader w:val="true"/>
        </w:trPr>
        <w:tc>
          <w:tcPr>
            <w:tcW w:type="dxa" w:w="2507"/>
            <w:vAlign w:val="center"/>
            <w:shd w:fill="F2F4F7"/>
            <w:tcBorders>
              <w:top w:val="single" w:sz="6" w:color="DCE3E7"/>
              <w:left w:val="single" w:sz="6" w:color="DCE3E7"/>
              <w:bottom w:val="single" w:sz="6" w:color="DCE3E7"/>
              <w:right w:val="single" w:sz="6" w:color="DCE3E7"/>
              <w:insideH w:val="single" w:sz="6" w:color="DCE3E7"/>
              <w:insideV w:val="single" w:sz="6" w:color="DCE3E7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PingFang SC" w:hAnsi="PingFang SC" w:eastAsia="PingFang SC" w:cs="PingFang SC" w:hint="eastAsia"/>
                <w:b/>
                <w:color w:val="17212B"/>
                <w:sz w:val="18"/>
                <w:lang w:val="zh-CN" w:eastAsia="zh-CN"/>
              </w:rPr>
              <w:t>值</w:t>
            </w:r>
          </w:p>
        </w:tc>
        <w:tc>
          <w:tcPr>
            <w:tcW w:type="dxa" w:w="4011"/>
            <w:vAlign w:val="center"/>
            <w:shd w:fill="F2F4F7"/>
            <w:tcBorders>
              <w:top w:val="single" w:sz="6" w:color="DCE3E7"/>
              <w:left w:val="single" w:sz="6" w:color="DCE3E7"/>
              <w:bottom w:val="single" w:sz="6" w:color="DCE3E7"/>
              <w:right w:val="single" w:sz="6" w:color="DCE3E7"/>
              <w:insideH w:val="single" w:sz="6" w:color="DCE3E7"/>
              <w:insideV w:val="single" w:sz="6" w:color="DCE3E7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PingFang SC" w:hAnsi="PingFang SC" w:eastAsia="PingFang SC" w:cs="PingFang SC" w:hint="eastAsia"/>
                <w:b/>
                <w:color w:val="17212B"/>
                <w:sz w:val="18"/>
                <w:lang w:val="zh-CN" w:eastAsia="zh-CN"/>
              </w:rPr>
              <w:t>含义</w:t>
            </w:r>
          </w:p>
        </w:tc>
        <w:tc>
          <w:tcPr>
            <w:tcW w:type="dxa" w:w="2842"/>
            <w:vAlign w:val="center"/>
            <w:shd w:fill="F2F4F7"/>
            <w:tcBorders>
              <w:top w:val="single" w:sz="6" w:color="DCE3E7"/>
              <w:left w:val="single" w:sz="6" w:color="DCE3E7"/>
              <w:bottom w:val="single" w:sz="6" w:color="DCE3E7"/>
              <w:right w:val="single" w:sz="6" w:color="DCE3E7"/>
              <w:insideH w:val="single" w:sz="6" w:color="DCE3E7"/>
              <w:insideV w:val="single" w:sz="6" w:color="DCE3E7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PingFang SC" w:hAnsi="PingFang SC" w:eastAsia="PingFang SC" w:cs="PingFang SC" w:hint="eastAsia"/>
                <w:b/>
                <w:color w:val="17212B"/>
                <w:sz w:val="18"/>
                <w:lang w:val="zh-CN" w:eastAsia="zh-CN"/>
              </w:rPr>
              <w:t>是否参与自动调频</w:t>
            </w:r>
          </w:p>
        </w:tc>
      </w:tr>
      <w:tr>
        <w:trPr>
          <w:cantSplit w:val="true"/>
        </w:trPr>
        <w:tc>
          <w:tcPr>
            <w:tcW w:type="dxa" w:w="2507"/>
            <w:vAlign w:val="center"/>
            <w:tcBorders>
              <w:top w:val="single" w:sz="6" w:color="DCE3E7"/>
              <w:left w:val="single" w:sz="6" w:color="DCE3E7"/>
              <w:bottom w:val="single" w:sz="6" w:color="DCE3E7"/>
              <w:right w:val="single" w:sz="6" w:color="DCE3E7"/>
              <w:insideH w:val="single" w:sz="6" w:color="DCE3E7"/>
              <w:insideV w:val="single" w:sz="6" w:color="DCE3E7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PingFang SC" w:hAnsi="PingFang SC" w:eastAsia="PingFang SC" w:cs="PingFang SC" w:hint="eastAsia"/>
                <w:b w:val="0"/>
                <w:color w:val="17212B"/>
                <w:sz w:val="18"/>
                <w:lang w:val="zh-CN" w:eastAsia="zh-CN"/>
              </w:rPr>
              <w:t>1</w:t>
            </w:r>
          </w:p>
        </w:tc>
        <w:tc>
          <w:tcPr>
            <w:tcW w:type="dxa" w:w="4011"/>
            <w:vAlign w:val="center"/>
            <w:tcBorders>
              <w:top w:val="single" w:sz="6" w:color="DCE3E7"/>
              <w:left w:val="single" w:sz="6" w:color="DCE3E7"/>
              <w:bottom w:val="single" w:sz="6" w:color="DCE3E7"/>
              <w:right w:val="single" w:sz="6" w:color="DCE3E7"/>
              <w:insideH w:val="single" w:sz="6" w:color="DCE3E7"/>
              <w:insideV w:val="single" w:sz="6" w:color="DCE3E7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PingFang SC" w:hAnsi="PingFang SC" w:eastAsia="PingFang SC" w:cs="PingFang SC" w:hint="eastAsia"/>
                <w:b w:val="0"/>
                <w:color w:val="17212B"/>
                <w:sz w:val="18"/>
                <w:lang w:val="zh-CN" w:eastAsia="zh-CN"/>
              </w:rPr>
              <w:t>每 1 天执行</w:t>
            </w:r>
          </w:p>
        </w:tc>
        <w:tc>
          <w:tcPr>
            <w:tcW w:type="dxa" w:w="2842"/>
            <w:vAlign w:val="center"/>
            <w:tcBorders>
              <w:top w:val="single" w:sz="6" w:color="DCE3E7"/>
              <w:left w:val="single" w:sz="6" w:color="DCE3E7"/>
              <w:bottom w:val="single" w:sz="6" w:color="DCE3E7"/>
              <w:right w:val="single" w:sz="6" w:color="DCE3E7"/>
              <w:insideH w:val="single" w:sz="6" w:color="DCE3E7"/>
              <w:insideV w:val="single" w:sz="6" w:color="DCE3E7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PingFang SC" w:hAnsi="PingFang SC" w:eastAsia="PingFang SC" w:cs="PingFang SC" w:hint="eastAsia"/>
                <w:b w:val="0"/>
                <w:color w:val="17212B"/>
                <w:sz w:val="18"/>
                <w:lang w:val="zh-CN" w:eastAsia="zh-CN"/>
              </w:rPr>
              <w:t>是</w:t>
            </w:r>
          </w:p>
        </w:tc>
      </w:tr>
      <w:tr>
        <w:trPr>
          <w:cantSplit w:val="true"/>
        </w:trPr>
        <w:tc>
          <w:tcPr>
            <w:tcW w:type="dxa" w:w="2507"/>
            <w:vAlign w:val="center"/>
            <w:tcBorders>
              <w:top w:val="single" w:sz="6" w:color="DCE3E7"/>
              <w:left w:val="single" w:sz="6" w:color="DCE3E7"/>
              <w:bottom w:val="single" w:sz="6" w:color="DCE3E7"/>
              <w:right w:val="single" w:sz="6" w:color="DCE3E7"/>
              <w:insideH w:val="single" w:sz="6" w:color="DCE3E7"/>
              <w:insideV w:val="single" w:sz="6" w:color="DCE3E7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PingFang SC" w:hAnsi="PingFang SC" w:eastAsia="PingFang SC" w:cs="PingFang SC" w:hint="eastAsia"/>
                <w:b w:val="0"/>
                <w:color w:val="17212B"/>
                <w:sz w:val="18"/>
                <w:lang w:val="zh-CN" w:eastAsia="zh-CN"/>
              </w:rPr>
              <w:t>3</w:t>
            </w:r>
          </w:p>
        </w:tc>
        <w:tc>
          <w:tcPr>
            <w:tcW w:type="dxa" w:w="4011"/>
            <w:vAlign w:val="center"/>
            <w:tcBorders>
              <w:top w:val="single" w:sz="6" w:color="DCE3E7"/>
              <w:left w:val="single" w:sz="6" w:color="DCE3E7"/>
              <w:bottom w:val="single" w:sz="6" w:color="DCE3E7"/>
              <w:right w:val="single" w:sz="6" w:color="DCE3E7"/>
              <w:insideH w:val="single" w:sz="6" w:color="DCE3E7"/>
              <w:insideV w:val="single" w:sz="6" w:color="DCE3E7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PingFang SC" w:hAnsi="PingFang SC" w:eastAsia="PingFang SC" w:cs="PingFang SC" w:hint="eastAsia"/>
                <w:b w:val="0"/>
                <w:color w:val="17212B"/>
                <w:sz w:val="18"/>
                <w:lang w:val="zh-CN" w:eastAsia="zh-CN"/>
              </w:rPr>
              <w:t>每 3 天执行</w:t>
            </w:r>
          </w:p>
        </w:tc>
        <w:tc>
          <w:tcPr>
            <w:tcW w:type="dxa" w:w="2842"/>
            <w:vAlign w:val="center"/>
            <w:tcBorders>
              <w:top w:val="single" w:sz="6" w:color="DCE3E7"/>
              <w:left w:val="single" w:sz="6" w:color="DCE3E7"/>
              <w:bottom w:val="single" w:sz="6" w:color="DCE3E7"/>
              <w:right w:val="single" w:sz="6" w:color="DCE3E7"/>
              <w:insideH w:val="single" w:sz="6" w:color="DCE3E7"/>
              <w:insideV w:val="single" w:sz="6" w:color="DCE3E7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PingFang SC" w:hAnsi="PingFang SC" w:eastAsia="PingFang SC" w:cs="PingFang SC" w:hint="eastAsia"/>
                <w:b w:val="0"/>
                <w:color w:val="17212B"/>
                <w:sz w:val="18"/>
                <w:lang w:val="zh-CN" w:eastAsia="zh-CN"/>
              </w:rPr>
              <w:t>是</w:t>
            </w:r>
          </w:p>
        </w:tc>
      </w:tr>
      <w:tr>
        <w:trPr>
          <w:cantSplit w:val="true"/>
        </w:trPr>
        <w:tc>
          <w:tcPr>
            <w:tcW w:type="dxa" w:w="2507"/>
            <w:vAlign w:val="center"/>
            <w:tcBorders>
              <w:top w:val="single" w:sz="6" w:color="DCE3E7"/>
              <w:left w:val="single" w:sz="6" w:color="DCE3E7"/>
              <w:bottom w:val="single" w:sz="6" w:color="DCE3E7"/>
              <w:right w:val="single" w:sz="6" w:color="DCE3E7"/>
              <w:insideH w:val="single" w:sz="6" w:color="DCE3E7"/>
              <w:insideV w:val="single" w:sz="6" w:color="DCE3E7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PingFang SC" w:hAnsi="PingFang SC" w:eastAsia="PingFang SC" w:cs="PingFang SC" w:hint="eastAsia"/>
                <w:b w:val="0"/>
                <w:color w:val="17212B"/>
                <w:sz w:val="18"/>
                <w:lang w:val="zh-CN" w:eastAsia="zh-CN"/>
              </w:rPr>
              <w:t>5</w:t>
            </w:r>
          </w:p>
        </w:tc>
        <w:tc>
          <w:tcPr>
            <w:tcW w:type="dxa" w:w="4011"/>
            <w:vAlign w:val="center"/>
            <w:tcBorders>
              <w:top w:val="single" w:sz="6" w:color="DCE3E7"/>
              <w:left w:val="single" w:sz="6" w:color="DCE3E7"/>
              <w:bottom w:val="single" w:sz="6" w:color="DCE3E7"/>
              <w:right w:val="single" w:sz="6" w:color="DCE3E7"/>
              <w:insideH w:val="single" w:sz="6" w:color="DCE3E7"/>
              <w:insideV w:val="single" w:sz="6" w:color="DCE3E7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PingFang SC" w:hAnsi="PingFang SC" w:eastAsia="PingFang SC" w:cs="PingFang SC" w:hint="eastAsia"/>
                <w:b w:val="0"/>
                <w:color w:val="17212B"/>
                <w:sz w:val="18"/>
                <w:lang w:val="zh-CN" w:eastAsia="zh-CN"/>
              </w:rPr>
              <w:t>每 5 天执行</w:t>
            </w:r>
          </w:p>
        </w:tc>
        <w:tc>
          <w:tcPr>
            <w:tcW w:type="dxa" w:w="2842"/>
            <w:vAlign w:val="center"/>
            <w:tcBorders>
              <w:top w:val="single" w:sz="6" w:color="DCE3E7"/>
              <w:left w:val="single" w:sz="6" w:color="DCE3E7"/>
              <w:bottom w:val="single" w:sz="6" w:color="DCE3E7"/>
              <w:right w:val="single" w:sz="6" w:color="DCE3E7"/>
              <w:insideH w:val="single" w:sz="6" w:color="DCE3E7"/>
              <w:insideV w:val="single" w:sz="6" w:color="DCE3E7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PingFang SC" w:hAnsi="PingFang SC" w:eastAsia="PingFang SC" w:cs="PingFang SC" w:hint="eastAsia"/>
                <w:b w:val="0"/>
                <w:color w:val="17212B"/>
                <w:sz w:val="18"/>
                <w:lang w:val="zh-CN" w:eastAsia="zh-CN"/>
              </w:rPr>
              <w:t>是</w:t>
            </w:r>
          </w:p>
        </w:tc>
      </w:tr>
      <w:tr>
        <w:trPr>
          <w:cantSplit w:val="true"/>
        </w:trPr>
        <w:tc>
          <w:tcPr>
            <w:tcW w:type="dxa" w:w="2507"/>
            <w:vAlign w:val="center"/>
            <w:tcBorders>
              <w:top w:val="single" w:sz="6" w:color="DCE3E7"/>
              <w:left w:val="single" w:sz="6" w:color="DCE3E7"/>
              <w:bottom w:val="single" w:sz="6" w:color="DCE3E7"/>
              <w:right w:val="single" w:sz="6" w:color="DCE3E7"/>
              <w:insideH w:val="single" w:sz="6" w:color="DCE3E7"/>
              <w:insideV w:val="single" w:sz="6" w:color="DCE3E7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PingFang SC" w:hAnsi="PingFang SC" w:eastAsia="PingFang SC" w:cs="PingFang SC" w:hint="eastAsia"/>
                <w:b w:val="0"/>
                <w:color w:val="17212B"/>
                <w:sz w:val="18"/>
                <w:lang w:val="zh-CN" w:eastAsia="zh-CN"/>
              </w:rPr>
              <w:t>7</w:t>
            </w:r>
          </w:p>
        </w:tc>
        <w:tc>
          <w:tcPr>
            <w:tcW w:type="dxa" w:w="4011"/>
            <w:vAlign w:val="center"/>
            <w:tcBorders>
              <w:top w:val="single" w:sz="6" w:color="DCE3E7"/>
              <w:left w:val="single" w:sz="6" w:color="DCE3E7"/>
              <w:bottom w:val="single" w:sz="6" w:color="DCE3E7"/>
              <w:right w:val="single" w:sz="6" w:color="DCE3E7"/>
              <w:insideH w:val="single" w:sz="6" w:color="DCE3E7"/>
              <w:insideV w:val="single" w:sz="6" w:color="DCE3E7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PingFang SC" w:hAnsi="PingFang SC" w:eastAsia="PingFang SC" w:cs="PingFang SC" w:hint="eastAsia"/>
                <w:b w:val="0"/>
                <w:color w:val="17212B"/>
                <w:sz w:val="18"/>
                <w:lang w:val="zh-CN" w:eastAsia="zh-CN"/>
              </w:rPr>
              <w:t>每 7 天执行</w:t>
            </w:r>
          </w:p>
        </w:tc>
        <w:tc>
          <w:tcPr>
            <w:tcW w:type="dxa" w:w="2842"/>
            <w:vAlign w:val="center"/>
            <w:tcBorders>
              <w:top w:val="single" w:sz="6" w:color="DCE3E7"/>
              <w:left w:val="single" w:sz="6" w:color="DCE3E7"/>
              <w:bottom w:val="single" w:sz="6" w:color="DCE3E7"/>
              <w:right w:val="single" w:sz="6" w:color="DCE3E7"/>
              <w:insideH w:val="single" w:sz="6" w:color="DCE3E7"/>
              <w:insideV w:val="single" w:sz="6" w:color="DCE3E7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PingFang SC" w:hAnsi="PingFang SC" w:eastAsia="PingFang SC" w:cs="PingFang SC" w:hint="eastAsia"/>
                <w:b w:val="0"/>
                <w:color w:val="17212B"/>
                <w:sz w:val="18"/>
                <w:lang w:val="zh-CN" w:eastAsia="zh-CN"/>
              </w:rPr>
              <w:t>是</w:t>
            </w:r>
          </w:p>
        </w:tc>
      </w:tr>
      <w:tr>
        <w:trPr>
          <w:cantSplit w:val="true"/>
        </w:trPr>
        <w:tc>
          <w:tcPr>
            <w:tcW w:type="dxa" w:w="2507"/>
            <w:vAlign w:val="center"/>
            <w:tcBorders>
              <w:top w:val="single" w:sz="6" w:color="DCE3E7"/>
              <w:left w:val="single" w:sz="6" w:color="DCE3E7"/>
              <w:bottom w:val="single" w:sz="6" w:color="DCE3E7"/>
              <w:right w:val="single" w:sz="6" w:color="DCE3E7"/>
              <w:insideH w:val="single" w:sz="6" w:color="DCE3E7"/>
              <w:insideV w:val="single" w:sz="6" w:color="DCE3E7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PingFang SC" w:hAnsi="PingFang SC" w:eastAsia="PingFang SC" w:cs="PingFang SC" w:hint="eastAsia"/>
                <w:b w:val="0"/>
                <w:color w:val="17212B"/>
                <w:sz w:val="18"/>
                <w:lang w:val="zh-CN" w:eastAsia="zh-CN"/>
              </w:rPr>
              <w:t>14</w:t>
            </w:r>
          </w:p>
        </w:tc>
        <w:tc>
          <w:tcPr>
            <w:tcW w:type="dxa" w:w="4011"/>
            <w:vAlign w:val="center"/>
            <w:tcBorders>
              <w:top w:val="single" w:sz="6" w:color="DCE3E7"/>
              <w:left w:val="single" w:sz="6" w:color="DCE3E7"/>
              <w:bottom w:val="single" w:sz="6" w:color="DCE3E7"/>
              <w:right w:val="single" w:sz="6" w:color="DCE3E7"/>
              <w:insideH w:val="single" w:sz="6" w:color="DCE3E7"/>
              <w:insideV w:val="single" w:sz="6" w:color="DCE3E7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PingFang SC" w:hAnsi="PingFang SC" w:eastAsia="PingFang SC" w:cs="PingFang SC" w:hint="eastAsia"/>
                <w:b w:val="0"/>
                <w:color w:val="17212B"/>
                <w:sz w:val="18"/>
                <w:lang w:val="zh-CN" w:eastAsia="zh-CN"/>
              </w:rPr>
              <w:t>每 14 天执行</w:t>
            </w:r>
          </w:p>
        </w:tc>
        <w:tc>
          <w:tcPr>
            <w:tcW w:type="dxa" w:w="2842"/>
            <w:vAlign w:val="center"/>
            <w:tcBorders>
              <w:top w:val="single" w:sz="6" w:color="DCE3E7"/>
              <w:left w:val="single" w:sz="6" w:color="DCE3E7"/>
              <w:bottom w:val="single" w:sz="6" w:color="DCE3E7"/>
              <w:right w:val="single" w:sz="6" w:color="DCE3E7"/>
              <w:insideH w:val="single" w:sz="6" w:color="DCE3E7"/>
              <w:insideV w:val="single" w:sz="6" w:color="DCE3E7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PingFang SC" w:hAnsi="PingFang SC" w:eastAsia="PingFang SC" w:cs="PingFang SC" w:hint="eastAsia"/>
                <w:b w:val="0"/>
                <w:color w:val="17212B"/>
                <w:sz w:val="18"/>
                <w:lang w:val="zh-CN" w:eastAsia="zh-CN"/>
              </w:rPr>
              <w:t>是</w:t>
            </w:r>
          </w:p>
        </w:tc>
      </w:tr>
      <w:tr>
        <w:trPr>
          <w:cantSplit w:val="true"/>
        </w:trPr>
        <w:tc>
          <w:tcPr>
            <w:tcW w:type="dxa" w:w="2507"/>
            <w:vAlign w:val="center"/>
            <w:tcBorders>
              <w:top w:val="single" w:sz="6" w:color="DCE3E7"/>
              <w:left w:val="single" w:sz="6" w:color="DCE3E7"/>
              <w:bottom w:val="single" w:sz="6" w:color="DCE3E7"/>
              <w:right w:val="single" w:sz="6" w:color="DCE3E7"/>
              <w:insideH w:val="single" w:sz="6" w:color="DCE3E7"/>
              <w:insideV w:val="single" w:sz="6" w:color="DCE3E7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PingFang SC" w:hAnsi="PingFang SC" w:eastAsia="PingFang SC" w:cs="PingFang SC" w:hint="eastAsia"/>
                <w:b w:val="0"/>
                <w:color w:val="17212B"/>
                <w:sz w:val="18"/>
                <w:lang w:val="zh-CN" w:eastAsia="zh-CN"/>
              </w:rPr>
              <w:t>30</w:t>
            </w:r>
          </w:p>
        </w:tc>
        <w:tc>
          <w:tcPr>
            <w:tcW w:type="dxa" w:w="4011"/>
            <w:vAlign w:val="center"/>
            <w:tcBorders>
              <w:top w:val="single" w:sz="6" w:color="DCE3E7"/>
              <w:left w:val="single" w:sz="6" w:color="DCE3E7"/>
              <w:bottom w:val="single" w:sz="6" w:color="DCE3E7"/>
              <w:right w:val="single" w:sz="6" w:color="DCE3E7"/>
              <w:insideH w:val="single" w:sz="6" w:color="DCE3E7"/>
              <w:insideV w:val="single" w:sz="6" w:color="DCE3E7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PingFang SC" w:hAnsi="PingFang SC" w:eastAsia="PingFang SC" w:cs="PingFang SC" w:hint="eastAsia"/>
                <w:b w:val="0"/>
                <w:color w:val="17212B"/>
                <w:sz w:val="18"/>
                <w:lang w:val="zh-CN" w:eastAsia="zh-CN"/>
              </w:rPr>
              <w:t>每 30 天执行</w:t>
            </w:r>
          </w:p>
        </w:tc>
        <w:tc>
          <w:tcPr>
            <w:tcW w:type="dxa" w:w="2842"/>
            <w:vAlign w:val="center"/>
            <w:tcBorders>
              <w:top w:val="single" w:sz="6" w:color="DCE3E7"/>
              <w:left w:val="single" w:sz="6" w:color="DCE3E7"/>
              <w:bottom w:val="single" w:sz="6" w:color="DCE3E7"/>
              <w:right w:val="single" w:sz="6" w:color="DCE3E7"/>
              <w:insideH w:val="single" w:sz="6" w:color="DCE3E7"/>
              <w:insideV w:val="single" w:sz="6" w:color="DCE3E7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PingFang SC" w:hAnsi="PingFang SC" w:eastAsia="PingFang SC" w:cs="PingFang SC" w:hint="eastAsia"/>
                <w:b w:val="0"/>
                <w:color w:val="17212B"/>
                <w:sz w:val="18"/>
                <w:lang w:val="zh-CN" w:eastAsia="zh-CN"/>
              </w:rPr>
              <w:t>是</w:t>
            </w:r>
          </w:p>
        </w:tc>
      </w:tr>
      <w:tr>
        <w:trPr>
          <w:cantSplit w:val="true"/>
        </w:trPr>
        <w:tc>
          <w:tcPr>
            <w:tcW w:type="dxa" w:w="2507"/>
            <w:vAlign w:val="center"/>
            <w:tcBorders>
              <w:top w:val="single" w:sz="6" w:color="DCE3E7"/>
              <w:left w:val="single" w:sz="6" w:color="DCE3E7"/>
              <w:bottom w:val="single" w:sz="6" w:color="DCE3E7"/>
              <w:right w:val="single" w:sz="6" w:color="DCE3E7"/>
              <w:insideH w:val="single" w:sz="6" w:color="DCE3E7"/>
              <w:insideV w:val="single" w:sz="6" w:color="DCE3E7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PingFang SC" w:hAnsi="PingFang SC" w:eastAsia="PingFang SC" w:cs="PingFang SC" w:hint="eastAsia"/>
                <w:b w:val="0"/>
                <w:color w:val="17212B"/>
                <w:sz w:val="18"/>
                <w:lang w:val="zh-CN" w:eastAsia="zh-CN"/>
              </w:rPr>
              <w:t>0</w:t>
            </w:r>
          </w:p>
        </w:tc>
        <w:tc>
          <w:tcPr>
            <w:tcW w:type="dxa" w:w="4011"/>
            <w:vAlign w:val="center"/>
            <w:tcBorders>
              <w:top w:val="single" w:sz="6" w:color="DCE3E7"/>
              <w:left w:val="single" w:sz="6" w:color="DCE3E7"/>
              <w:bottom w:val="single" w:sz="6" w:color="DCE3E7"/>
              <w:right w:val="single" w:sz="6" w:color="DCE3E7"/>
              <w:insideH w:val="single" w:sz="6" w:color="DCE3E7"/>
              <w:insideV w:val="single" w:sz="6" w:color="DCE3E7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PingFang SC" w:hAnsi="PingFang SC" w:eastAsia="PingFang SC" w:cs="PingFang SC" w:hint="eastAsia"/>
                <w:b w:val="0"/>
                <w:color w:val="17212B"/>
                <w:sz w:val="18"/>
                <w:lang w:val="zh-CN" w:eastAsia="zh-CN"/>
              </w:rPr>
              <w:t>一次性任务，完成后不再调度</w:t>
            </w:r>
          </w:p>
        </w:tc>
        <w:tc>
          <w:tcPr>
            <w:tcW w:type="dxa" w:w="2842"/>
            <w:vAlign w:val="center"/>
            <w:tcBorders>
              <w:top w:val="single" w:sz="6" w:color="DCE3E7"/>
              <w:left w:val="single" w:sz="6" w:color="DCE3E7"/>
              <w:bottom w:val="single" w:sz="6" w:color="DCE3E7"/>
              <w:right w:val="single" w:sz="6" w:color="DCE3E7"/>
              <w:insideH w:val="single" w:sz="6" w:color="DCE3E7"/>
              <w:insideV w:val="single" w:sz="6" w:color="DCE3E7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PingFang SC" w:hAnsi="PingFang SC" w:eastAsia="PingFang SC" w:cs="PingFang SC" w:hint="eastAsia"/>
                <w:b w:val="0"/>
                <w:color w:val="17212B"/>
                <w:sz w:val="18"/>
                <w:lang w:val="zh-CN" w:eastAsia="zh-CN"/>
              </w:rPr>
              <w:t>否</w:t>
            </w:r>
          </w:p>
        </w:tc>
      </w:tr>
      <w:tr>
        <w:trPr>
          <w:cantSplit w:val="true"/>
        </w:trPr>
        <w:tc>
          <w:tcPr>
            <w:tcW w:type="dxa" w:w="2507"/>
            <w:vAlign w:val="center"/>
            <w:tcBorders>
              <w:top w:val="single" w:sz="6" w:color="DCE3E7"/>
              <w:left w:val="single" w:sz="6" w:color="DCE3E7"/>
              <w:bottom w:val="single" w:sz="6" w:color="DCE3E7"/>
              <w:right w:val="single" w:sz="6" w:color="DCE3E7"/>
              <w:insideH w:val="single" w:sz="6" w:color="DCE3E7"/>
              <w:insideV w:val="single" w:sz="6" w:color="DCE3E7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PingFang SC" w:hAnsi="PingFang SC" w:eastAsia="PingFang SC" w:cs="PingFang SC" w:hint="eastAsia"/>
                <w:b w:val="0"/>
                <w:color w:val="17212B"/>
                <w:sz w:val="18"/>
                <w:lang w:val="zh-CN" w:eastAsia="zh-CN"/>
              </w:rPr>
              <w:t>-1</w:t>
            </w:r>
          </w:p>
        </w:tc>
        <w:tc>
          <w:tcPr>
            <w:tcW w:type="dxa" w:w="4011"/>
            <w:vAlign w:val="center"/>
            <w:tcBorders>
              <w:top w:val="single" w:sz="6" w:color="DCE3E7"/>
              <w:left w:val="single" w:sz="6" w:color="DCE3E7"/>
              <w:bottom w:val="single" w:sz="6" w:color="DCE3E7"/>
              <w:right w:val="single" w:sz="6" w:color="DCE3E7"/>
              <w:insideH w:val="single" w:sz="6" w:color="DCE3E7"/>
              <w:insideV w:val="single" w:sz="6" w:color="DCE3E7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PingFang SC" w:hAnsi="PingFang SC" w:eastAsia="PingFang SC" w:cs="PingFang SC" w:hint="eastAsia"/>
                <w:b w:val="0"/>
                <w:color w:val="17212B"/>
                <w:sz w:val="18"/>
                <w:lang w:val="zh-CN" w:eastAsia="zh-CN"/>
              </w:rPr>
              <w:t>删除指令；爬虫系统删除对应种子并保留操作审计</w:t>
            </w:r>
          </w:p>
        </w:tc>
        <w:tc>
          <w:tcPr>
            <w:tcW w:type="dxa" w:w="2842"/>
            <w:vAlign w:val="center"/>
            <w:tcBorders>
              <w:top w:val="single" w:sz="6" w:color="DCE3E7"/>
              <w:left w:val="single" w:sz="6" w:color="DCE3E7"/>
              <w:bottom w:val="single" w:sz="6" w:color="DCE3E7"/>
              <w:right w:val="single" w:sz="6" w:color="DCE3E7"/>
              <w:insideH w:val="single" w:sz="6" w:color="DCE3E7"/>
              <w:insideV w:val="single" w:sz="6" w:color="DCE3E7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PingFang SC" w:hAnsi="PingFang SC" w:eastAsia="PingFang SC" w:cs="PingFang SC" w:hint="eastAsia"/>
                <w:b w:val="0"/>
                <w:color w:val="17212B"/>
                <w:sz w:val="18"/>
                <w:lang w:val="zh-CN" w:eastAsia="zh-CN"/>
              </w:rPr>
              <w:t>否</w:t>
            </w:r>
          </w:p>
        </w:tc>
      </w:tr>
    </w:tbl>
    <w:p>
      <w:pPr>
        <w:spacing w:after="40"/>
      </w:pPr>
    </w:p>
    <w:p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暂停属于 Query / 账号状态，不属于调度周期。</w:t>
      </w:r>
      <w:r>
        <w:rPr>
          <w:rFonts w:ascii="Courier New" w:hAnsi="Courier New" w:eastAsia="PingFang SC" w:cs="PingFang SC" w:hint="eastAsia"/>
          <w:color w:val="1F4D78"/>
          <w:sz w:val="20"/>
          <w:lang w:val="zh-CN" w:eastAsia="zh-CN"/>
        </w:rPr>
        <w:t>-1</w:t>
      </w: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 xml:space="preserve"> 也不是运行频率，而是导入时传给爬虫系统的删除命令。导入服务必须通过 </w:t>
      </w:r>
      <w:r>
        <w:rPr>
          <w:rFonts w:ascii="Courier New" w:hAnsi="Courier New" w:eastAsia="PingFang SC" w:cs="PingFang SC" w:hint="eastAsia"/>
          <w:color w:val="1F4D78"/>
          <w:sz w:val="20"/>
          <w:lang w:val="zh-CN" w:eastAsia="zh-CN"/>
        </w:rPr>
        <w:t>source_id</w:t>
      </w: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 xml:space="preserve"> 找到稳定目标，不允许用 Query 文本或账号显示名模糊删除。</w:t>
      </w:r>
    </w:p>
    <w:p>
      <w:pPr>
        <w:pStyle w:val="Heading2"/>
      </w:pPr>
      <w:r>
        <w:rPr>
          <w:rFonts w:ascii="PingFang SC" w:hAnsi="PingFang SC" w:eastAsia="PingFang SC" w:cs="PingFang SC" w:hint="eastAsia"/>
          <w:color w:val="2E74B5"/>
          <w:sz w:val="26"/>
          <w:lang w:val="zh-CN" w:eastAsia="zh-CN"/>
        </w:rPr>
        <w:t>3.5 定时任务</w:t>
      </w:r>
    </w:p>
    <w:p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定时任务由“抓取单元 + 当前调度周期”生成：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 xml:space="preserve">Query + </w:t>
      </w:r>
      <w:r>
        <w:rPr>
          <w:rFonts w:ascii="Courier New" w:hAnsi="Courier New" w:eastAsia="PingFang SC" w:cs="PingFang SC" w:hint="eastAsia"/>
          <w:color w:val="1F4D78"/>
          <w:sz w:val="20"/>
          <w:lang w:val="zh-CN" w:eastAsia="zh-CN"/>
        </w:rPr>
        <w:t>schedule_period</w:t>
      </w: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 xml:space="preserve"> → Query 定时任务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 xml:space="preserve">账号 + </w:t>
      </w:r>
      <w:r>
        <w:rPr>
          <w:rFonts w:ascii="Courier New" w:hAnsi="Courier New" w:eastAsia="PingFang SC" w:cs="PingFang SC" w:hint="eastAsia"/>
          <w:color w:val="1F4D78"/>
          <w:sz w:val="20"/>
          <w:lang w:val="zh-CN" w:eastAsia="zh-CN"/>
        </w:rPr>
        <w:t>schedule_period</w:t>
      </w: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 xml:space="preserve"> → 账号订阅任务</w:t>
      </w:r>
    </w:p>
    <w:p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调度周期改变后，系统更新下一次执行时间，不修改历史任务记录。</w:t>
      </w:r>
    </w:p>
    <w:p>
      <w:r>
        <w:rPr>
          <w:rFonts w:ascii="Courier New" w:hAnsi="Courier New" w:eastAsia="PingFang SC" w:cs="PingFang SC" w:hint="eastAsia"/>
          <w:color w:val="1F4D78"/>
          <w:sz w:val="20"/>
          <w:lang w:val="zh-CN" w:eastAsia="zh-CN"/>
        </w:rPr>
        <w:t>schedule_policy</w:t>
      </w: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 xml:space="preserve"> 是优先级、当前调度周期、下次执行时间和调度生命周期的唯一事实源。Query 和账号表只保留业务身份与归属，页面所见的优先级、周期和状态均从当前生效调度策略读取。</w:t>
      </w:r>
    </w:p>
    <w:p>
      <w:pPr>
        <w:pStyle w:val="ListBullet"/>
      </w:pPr>
      <w:r>
        <w:rPr>
          <w:rFonts w:ascii="Courier New" w:hAnsi="Courier New" w:eastAsia="PingFang SC" w:cs="PingFang SC" w:hint="eastAsia"/>
          <w:color w:val="1F4D78"/>
          <w:sz w:val="20"/>
          <w:lang w:val="zh-CN" w:eastAsia="zh-CN"/>
        </w:rPr>
        <w:t>schedule_period=0</w:t>
      </w: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 xml:space="preserve">：创建一次性调度策略；任务结束后状态转为“已完成”，不再计算 </w:t>
      </w:r>
      <w:r>
        <w:rPr>
          <w:rFonts w:ascii="Courier New" w:hAnsi="Courier New" w:eastAsia="PingFang SC" w:cs="PingFang SC" w:hint="eastAsia"/>
          <w:color w:val="1F4D78"/>
          <w:sz w:val="20"/>
          <w:lang w:val="zh-CN" w:eastAsia="zh-CN"/>
        </w:rPr>
        <w:t>next_run_at</w:t>
      </w: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。</w:t>
      </w:r>
    </w:p>
    <w:p>
      <w:pPr>
        <w:pStyle w:val="ListBullet"/>
      </w:pPr>
      <w:r>
        <w:rPr>
          <w:rFonts w:ascii="Courier New" w:hAnsi="Courier New" w:eastAsia="PingFang SC" w:cs="PingFang SC" w:hint="eastAsia"/>
          <w:color w:val="1F4D78"/>
          <w:sz w:val="20"/>
          <w:lang w:val="zh-CN" w:eastAsia="zh-CN"/>
        </w:rPr>
        <w:t>schedule_period=-1</w:t>
      </w: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：不创建任务；服务在同一事务内软删除 Query / 账号及其当前调度策略，写入删除时间和操作审计。重复提交同一幂等键不得重复删除。</w:t>
      </w:r>
    </w:p>
    <w:p>
      <w:pPr>
        <w:pStyle w:val="Heading1"/>
      </w:pPr>
      <w:r>
        <w:rPr>
          <w:rFonts w:ascii="PingFang SC" w:hAnsi="PingFang SC" w:eastAsia="PingFang SC" w:cs="PingFang SC" w:hint="eastAsia"/>
          <w:color w:val="2E74B5"/>
          <w:sz w:val="32"/>
          <w:lang w:val="zh-CN" w:eastAsia="zh-CN"/>
        </w:rPr>
        <w:t>4. 对象关系</w:t>
      </w:r>
    </w:p>
    <w:p>
      <w:pPr>
        <w:pStyle w:val="Heading2"/>
      </w:pPr>
      <w:r>
        <w:rPr>
          <w:rFonts w:ascii="PingFang SC" w:hAnsi="PingFang SC" w:eastAsia="PingFang SC" w:cs="PingFang SC" w:hint="eastAsia"/>
          <w:color w:val="2E74B5"/>
          <w:sz w:val="26"/>
          <w:lang w:val="zh-CN" w:eastAsia="zh-CN"/>
        </w:rPr>
        <w:t>4.1 关系结构</w:t>
      </w:r>
    </w:p>
    <w:p>
      <w:pPr>
        <w:numPr>
          <w:ilvl w:val="0"/>
          <w:numId w:val="12"/>
        </w:numPr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一个策略包关联一个或多个内容品类。</w:t>
      </w:r>
    </w:p>
    <w:p>
      <w:pPr>
        <w:numPr>
          <w:ilvl w:val="0"/>
          <w:numId w:val="12"/>
        </w:numPr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一个策略包包含零到多个 Query。</w:t>
      </w:r>
    </w:p>
    <w:p>
      <w:pPr>
        <w:numPr>
          <w:ilvl w:val="0"/>
          <w:numId w:val="12"/>
        </w:numPr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一个策略包包含零到多个账号。</w:t>
      </w:r>
    </w:p>
    <w:p>
      <w:pPr>
        <w:numPr>
          <w:ilvl w:val="0"/>
          <w:numId w:val="12"/>
        </w:numPr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一个 Query 只属于一个策略包。</w:t>
      </w:r>
    </w:p>
    <w:p>
      <w:pPr>
        <w:numPr>
          <w:ilvl w:val="0"/>
          <w:numId w:val="12"/>
        </w:numPr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一个账号只属于一个策略包。</w:t>
      </w:r>
    </w:p>
    <w:p>
      <w:pPr>
        <w:numPr>
          <w:ilvl w:val="0"/>
          <w:numId w:val="12"/>
        </w:numPr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一个 Query 或账号只有一个当前生效调度周期。</w:t>
      </w:r>
    </w:p>
    <w:p>
      <w:pPr>
        <w:numPr>
          <w:ilvl w:val="0"/>
          <w:numId w:val="12"/>
        </w:numPr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一个 Query 或账号可以产生多条定时任务运行记录。</w:t>
      </w:r>
    </w:p>
    <w:p>
      <w:pPr>
        <w:numPr>
          <w:ilvl w:val="0"/>
          <w:numId w:val="12"/>
        </w:numPr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一次任务可以抓回零到多条候选视频。</w:t>
      </w:r>
    </w:p>
    <w:p>
      <w:pPr>
        <w:numPr>
          <w:ilvl w:val="0"/>
          <w:numId w:val="12"/>
        </w:numPr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一条候选视频可以产生多条过滤步骤记录。</w:t>
      </w:r>
    </w:p>
    <w:p>
      <w:pPr>
        <w:numPr>
          <w:ilvl w:val="0"/>
          <w:numId w:val="12"/>
        </w:numPr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通过处理和下载的视频最终写入内容库资产。</w:t>
      </w:r>
    </w:p>
    <w:p>
      <w:pPr>
        <w:pStyle w:val="Heading2"/>
      </w:pPr>
      <w:r>
        <w:rPr>
          <w:rFonts w:ascii="PingFang SC" w:hAnsi="PingFang SC" w:eastAsia="PingFang SC" w:cs="PingFang SC" w:hint="eastAsia"/>
          <w:color w:val="2E74B5"/>
          <w:sz w:val="26"/>
          <w:lang w:val="zh-CN" w:eastAsia="zh-CN"/>
        </w:rPr>
        <w:t>4.2 强约束</w:t>
      </w:r>
    </w:p>
    <w:p>
      <w:pPr>
        <w:pStyle w:val="ListBullet"/>
      </w:pPr>
      <w:r>
        <w:rPr>
          <w:rFonts w:ascii="Courier New" w:hAnsi="Courier New" w:eastAsia="PingFang SC" w:cs="PingFang SC" w:hint="eastAsia"/>
          <w:color w:val="1F4D78"/>
          <w:sz w:val="20"/>
          <w:lang w:val="zh-CN" w:eastAsia="zh-CN"/>
        </w:rPr>
        <w:t>package_id</w:t>
      </w: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 xml:space="preserve"> 是 Query 和账号的必填字段。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不允许一个 Query 或账号同时归属多个策略包。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需要跨策略包复用时，必须复制为新的抓取单元，并保留来源引用。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策略包暂停时，包内 Query 和账号全部停止创建新任务。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单个 Query 或账号暂停时，只影响该抓取单元。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已发生的任务和已入库内容不随配置删除。</w:t>
      </w:r>
    </w:p>
    <w:p>
      <w:pPr>
        <w:pStyle w:val="Heading1"/>
      </w:pPr>
      <w:r>
        <w:rPr>
          <w:rFonts w:ascii="PingFang SC" w:hAnsi="PingFang SC" w:eastAsia="PingFang SC" w:cs="PingFang SC" w:hint="eastAsia"/>
          <w:color w:val="2E74B5"/>
          <w:sz w:val="32"/>
          <w:lang w:val="zh-CN" w:eastAsia="zh-CN"/>
        </w:rPr>
        <w:t>5. 用户与权限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type="dxa" w:w="120"/>
      </w:tblPr>
      <w:tblGrid>
        <w:gridCol w:w="1374"/>
        <w:gridCol w:w="1374"/>
        <w:gridCol w:w="1331"/>
        <w:gridCol w:w="1245"/>
        <w:gridCol w:w="1331"/>
        <w:gridCol w:w="1331"/>
        <w:gridCol w:w="1374"/>
      </w:tblGrid>
      <w:tr>
        <w:trPr>
          <w:cantSplit w:val="true"/>
          <w:tblHeader w:val="true"/>
        </w:trPr>
        <w:tc>
          <w:tcPr>
            <w:tcW w:type="dxa" w:w="1374"/>
            <w:vAlign w:val="center"/>
            <w:shd w:fill="F2F4F7"/>
            <w:tcBorders>
              <w:top w:val="single" w:sz="6" w:color="DCE3E7"/>
              <w:left w:val="single" w:sz="6" w:color="DCE3E7"/>
              <w:bottom w:val="single" w:sz="6" w:color="DCE3E7"/>
              <w:right w:val="single" w:sz="6" w:color="DCE3E7"/>
              <w:insideH w:val="single" w:sz="6" w:color="DCE3E7"/>
              <w:insideV w:val="single" w:sz="6" w:color="DCE3E7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PingFang SC" w:hAnsi="PingFang SC" w:eastAsia="PingFang SC" w:cs="PingFang SC" w:hint="eastAsia"/>
                <w:b/>
                <w:color w:val="17212B"/>
                <w:sz w:val="17"/>
                <w:lang w:val="zh-CN" w:eastAsia="zh-CN"/>
              </w:rPr>
              <w:t>角色</w:t>
            </w:r>
          </w:p>
        </w:tc>
        <w:tc>
          <w:tcPr>
            <w:tcW w:type="dxa" w:w="1374"/>
            <w:vAlign w:val="center"/>
            <w:shd w:fill="F2F4F7"/>
            <w:tcBorders>
              <w:top w:val="single" w:sz="6" w:color="DCE3E7"/>
              <w:left w:val="single" w:sz="6" w:color="DCE3E7"/>
              <w:bottom w:val="single" w:sz="6" w:color="DCE3E7"/>
              <w:right w:val="single" w:sz="6" w:color="DCE3E7"/>
              <w:insideH w:val="single" w:sz="6" w:color="DCE3E7"/>
              <w:insideV w:val="single" w:sz="6" w:color="DCE3E7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PingFang SC" w:hAnsi="PingFang SC" w:eastAsia="PingFang SC" w:cs="PingFang SC" w:hint="eastAsia"/>
                <w:b/>
                <w:color w:val="17212B"/>
                <w:sz w:val="17"/>
                <w:lang w:val="zh-CN" w:eastAsia="zh-CN"/>
              </w:rPr>
              <w:t>查看</w:t>
            </w:r>
          </w:p>
        </w:tc>
        <w:tc>
          <w:tcPr>
            <w:tcW w:type="dxa" w:w="1331"/>
            <w:vAlign w:val="center"/>
            <w:shd w:fill="F2F4F7"/>
            <w:tcBorders>
              <w:top w:val="single" w:sz="6" w:color="DCE3E7"/>
              <w:left w:val="single" w:sz="6" w:color="DCE3E7"/>
              <w:bottom w:val="single" w:sz="6" w:color="DCE3E7"/>
              <w:right w:val="single" w:sz="6" w:color="DCE3E7"/>
              <w:insideH w:val="single" w:sz="6" w:color="DCE3E7"/>
              <w:insideV w:val="single" w:sz="6" w:color="DCE3E7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PingFang SC" w:hAnsi="PingFang SC" w:eastAsia="PingFang SC" w:cs="PingFang SC" w:hint="eastAsia"/>
                <w:b/>
                <w:color w:val="17212B"/>
                <w:sz w:val="17"/>
                <w:lang w:val="zh-CN" w:eastAsia="zh-CN"/>
              </w:rPr>
              <w:t>创建/编辑</w:t>
            </w:r>
          </w:p>
        </w:tc>
        <w:tc>
          <w:tcPr>
            <w:tcW w:type="dxa" w:w="1245"/>
            <w:vAlign w:val="center"/>
            <w:shd w:fill="F2F4F7"/>
            <w:tcBorders>
              <w:top w:val="single" w:sz="6" w:color="DCE3E7"/>
              <w:left w:val="single" w:sz="6" w:color="DCE3E7"/>
              <w:bottom w:val="single" w:sz="6" w:color="DCE3E7"/>
              <w:right w:val="single" w:sz="6" w:color="DCE3E7"/>
              <w:insideH w:val="single" w:sz="6" w:color="DCE3E7"/>
              <w:insideV w:val="single" w:sz="6" w:color="DCE3E7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PingFang SC" w:hAnsi="PingFang SC" w:eastAsia="PingFang SC" w:cs="PingFang SC" w:hint="eastAsia"/>
                <w:b/>
                <w:color w:val="17212B"/>
                <w:sz w:val="17"/>
                <w:lang w:val="zh-CN" w:eastAsia="zh-CN"/>
              </w:rPr>
              <w:t>发布</w:t>
            </w:r>
          </w:p>
        </w:tc>
        <w:tc>
          <w:tcPr>
            <w:tcW w:type="dxa" w:w="1331"/>
            <w:vAlign w:val="center"/>
            <w:shd w:fill="F2F4F7"/>
            <w:tcBorders>
              <w:top w:val="single" w:sz="6" w:color="DCE3E7"/>
              <w:left w:val="single" w:sz="6" w:color="DCE3E7"/>
              <w:bottom w:val="single" w:sz="6" w:color="DCE3E7"/>
              <w:right w:val="single" w:sz="6" w:color="DCE3E7"/>
              <w:insideH w:val="single" w:sz="6" w:color="DCE3E7"/>
              <w:insideV w:val="single" w:sz="6" w:color="DCE3E7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PingFang SC" w:hAnsi="PingFang SC" w:eastAsia="PingFang SC" w:cs="PingFang SC" w:hint="eastAsia"/>
                <w:b/>
                <w:color w:val="17212B"/>
                <w:sz w:val="17"/>
                <w:lang w:val="zh-CN" w:eastAsia="zh-CN"/>
              </w:rPr>
              <w:t>暂停/恢复</w:t>
            </w:r>
          </w:p>
        </w:tc>
        <w:tc>
          <w:tcPr>
            <w:tcW w:type="dxa" w:w="1331"/>
            <w:vAlign w:val="center"/>
            <w:shd w:fill="F2F4F7"/>
            <w:tcBorders>
              <w:top w:val="single" w:sz="6" w:color="DCE3E7"/>
              <w:left w:val="single" w:sz="6" w:color="DCE3E7"/>
              <w:bottom w:val="single" w:sz="6" w:color="DCE3E7"/>
              <w:right w:val="single" w:sz="6" w:color="DCE3E7"/>
              <w:insideH w:val="single" w:sz="6" w:color="DCE3E7"/>
              <w:insideV w:val="single" w:sz="6" w:color="DCE3E7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PingFang SC" w:hAnsi="PingFang SC" w:eastAsia="PingFang SC" w:cs="PingFang SC" w:hint="eastAsia"/>
                <w:b/>
                <w:color w:val="17212B"/>
                <w:sz w:val="17"/>
                <w:lang w:val="zh-CN" w:eastAsia="zh-CN"/>
              </w:rPr>
              <w:t>删除</w:t>
            </w:r>
          </w:p>
        </w:tc>
        <w:tc>
          <w:tcPr>
            <w:tcW w:type="dxa" w:w="1374"/>
            <w:vAlign w:val="center"/>
            <w:shd w:fill="F2F4F7"/>
            <w:tcBorders>
              <w:top w:val="single" w:sz="6" w:color="DCE3E7"/>
              <w:left w:val="single" w:sz="6" w:color="DCE3E7"/>
              <w:bottom w:val="single" w:sz="6" w:color="DCE3E7"/>
              <w:right w:val="single" w:sz="6" w:color="DCE3E7"/>
              <w:insideH w:val="single" w:sz="6" w:color="DCE3E7"/>
              <w:insideV w:val="single" w:sz="6" w:color="DCE3E7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PingFang SC" w:hAnsi="PingFang SC" w:eastAsia="PingFang SC" w:cs="PingFang SC" w:hint="eastAsia"/>
                <w:b/>
                <w:color w:val="17212B"/>
                <w:sz w:val="17"/>
                <w:lang w:val="zh-CN" w:eastAsia="zh-CN"/>
              </w:rPr>
              <w:t>查看技术记录</w:t>
            </w:r>
          </w:p>
        </w:tc>
      </w:tr>
      <w:tr>
        <w:trPr>
          <w:cantSplit w:val="true"/>
        </w:trPr>
        <w:tc>
          <w:tcPr>
            <w:tcW w:type="dxa" w:w="1374"/>
            <w:vAlign w:val="center"/>
            <w:tcBorders>
              <w:top w:val="single" w:sz="6" w:color="DCE3E7"/>
              <w:left w:val="single" w:sz="6" w:color="DCE3E7"/>
              <w:bottom w:val="single" w:sz="6" w:color="DCE3E7"/>
              <w:right w:val="single" w:sz="6" w:color="DCE3E7"/>
              <w:insideH w:val="single" w:sz="6" w:color="DCE3E7"/>
              <w:insideV w:val="single" w:sz="6" w:color="DCE3E7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PingFang SC" w:hAnsi="PingFang SC" w:eastAsia="PingFang SC" w:cs="PingFang SC" w:hint="eastAsia"/>
                <w:b w:val="0"/>
                <w:color w:val="17212B"/>
                <w:sz w:val="17"/>
                <w:lang w:val="zh-CN" w:eastAsia="zh-CN"/>
              </w:rPr>
              <w:t>老板/管理者</w:t>
            </w:r>
          </w:p>
        </w:tc>
        <w:tc>
          <w:tcPr>
            <w:tcW w:type="dxa" w:w="1374"/>
            <w:vAlign w:val="center"/>
            <w:tcBorders>
              <w:top w:val="single" w:sz="6" w:color="DCE3E7"/>
              <w:left w:val="single" w:sz="6" w:color="DCE3E7"/>
              <w:bottom w:val="single" w:sz="6" w:color="DCE3E7"/>
              <w:right w:val="single" w:sz="6" w:color="DCE3E7"/>
              <w:insideH w:val="single" w:sz="6" w:color="DCE3E7"/>
              <w:insideV w:val="single" w:sz="6" w:color="DCE3E7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PingFang SC" w:hAnsi="PingFang SC" w:eastAsia="PingFang SC" w:cs="PingFang SC" w:hint="eastAsia"/>
                <w:b w:val="0"/>
                <w:color w:val="17212B"/>
                <w:sz w:val="17"/>
                <w:lang w:val="zh-CN" w:eastAsia="zh-CN"/>
              </w:rPr>
              <w:t>全部</w:t>
            </w:r>
          </w:p>
        </w:tc>
        <w:tc>
          <w:tcPr>
            <w:tcW w:type="dxa" w:w="1331"/>
            <w:vAlign w:val="center"/>
            <w:tcBorders>
              <w:top w:val="single" w:sz="6" w:color="DCE3E7"/>
              <w:left w:val="single" w:sz="6" w:color="DCE3E7"/>
              <w:bottom w:val="single" w:sz="6" w:color="DCE3E7"/>
              <w:right w:val="single" w:sz="6" w:color="DCE3E7"/>
              <w:insideH w:val="single" w:sz="6" w:color="DCE3E7"/>
              <w:insideV w:val="single" w:sz="6" w:color="DCE3E7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PingFang SC" w:hAnsi="PingFang SC" w:eastAsia="PingFang SC" w:cs="PingFang SC" w:hint="eastAsia"/>
                <w:b w:val="0"/>
                <w:color w:val="17212B"/>
                <w:sz w:val="17"/>
                <w:lang w:val="zh-CN" w:eastAsia="zh-CN"/>
              </w:rPr>
              <w:t>否</w:t>
            </w:r>
          </w:p>
        </w:tc>
        <w:tc>
          <w:tcPr>
            <w:tcW w:type="dxa" w:w="1245"/>
            <w:vAlign w:val="center"/>
            <w:tcBorders>
              <w:top w:val="single" w:sz="6" w:color="DCE3E7"/>
              <w:left w:val="single" w:sz="6" w:color="DCE3E7"/>
              <w:bottom w:val="single" w:sz="6" w:color="DCE3E7"/>
              <w:right w:val="single" w:sz="6" w:color="DCE3E7"/>
              <w:insideH w:val="single" w:sz="6" w:color="DCE3E7"/>
              <w:insideV w:val="single" w:sz="6" w:color="DCE3E7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PingFang SC" w:hAnsi="PingFang SC" w:eastAsia="PingFang SC" w:cs="PingFang SC" w:hint="eastAsia"/>
                <w:b w:val="0"/>
                <w:color w:val="17212B"/>
                <w:sz w:val="17"/>
                <w:lang w:val="zh-CN" w:eastAsia="zh-CN"/>
              </w:rPr>
              <w:t>否</w:t>
            </w:r>
          </w:p>
        </w:tc>
        <w:tc>
          <w:tcPr>
            <w:tcW w:type="dxa" w:w="1331"/>
            <w:vAlign w:val="center"/>
            <w:tcBorders>
              <w:top w:val="single" w:sz="6" w:color="DCE3E7"/>
              <w:left w:val="single" w:sz="6" w:color="DCE3E7"/>
              <w:bottom w:val="single" w:sz="6" w:color="DCE3E7"/>
              <w:right w:val="single" w:sz="6" w:color="DCE3E7"/>
              <w:insideH w:val="single" w:sz="6" w:color="DCE3E7"/>
              <w:insideV w:val="single" w:sz="6" w:color="DCE3E7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PingFang SC" w:hAnsi="PingFang SC" w:eastAsia="PingFang SC" w:cs="PingFang SC" w:hint="eastAsia"/>
                <w:b w:val="0"/>
                <w:color w:val="17212B"/>
                <w:sz w:val="17"/>
                <w:lang w:val="zh-CN" w:eastAsia="zh-CN"/>
              </w:rPr>
              <w:t>否</w:t>
            </w:r>
          </w:p>
        </w:tc>
        <w:tc>
          <w:tcPr>
            <w:tcW w:type="dxa" w:w="1331"/>
            <w:vAlign w:val="center"/>
            <w:tcBorders>
              <w:top w:val="single" w:sz="6" w:color="DCE3E7"/>
              <w:left w:val="single" w:sz="6" w:color="DCE3E7"/>
              <w:bottom w:val="single" w:sz="6" w:color="DCE3E7"/>
              <w:right w:val="single" w:sz="6" w:color="DCE3E7"/>
              <w:insideH w:val="single" w:sz="6" w:color="DCE3E7"/>
              <w:insideV w:val="single" w:sz="6" w:color="DCE3E7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PingFang SC" w:hAnsi="PingFang SC" w:eastAsia="PingFang SC" w:cs="PingFang SC" w:hint="eastAsia"/>
                <w:b w:val="0"/>
                <w:color w:val="17212B"/>
                <w:sz w:val="17"/>
                <w:lang w:val="zh-CN" w:eastAsia="zh-CN"/>
              </w:rPr>
              <w:t>否</w:t>
            </w:r>
          </w:p>
        </w:tc>
        <w:tc>
          <w:tcPr>
            <w:tcW w:type="dxa" w:w="1374"/>
            <w:vAlign w:val="center"/>
            <w:tcBorders>
              <w:top w:val="single" w:sz="6" w:color="DCE3E7"/>
              <w:left w:val="single" w:sz="6" w:color="DCE3E7"/>
              <w:bottom w:val="single" w:sz="6" w:color="DCE3E7"/>
              <w:right w:val="single" w:sz="6" w:color="DCE3E7"/>
              <w:insideH w:val="single" w:sz="6" w:color="DCE3E7"/>
              <w:insideV w:val="single" w:sz="6" w:color="DCE3E7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PingFang SC" w:hAnsi="PingFang SC" w:eastAsia="PingFang SC" w:cs="PingFang SC" w:hint="eastAsia"/>
                <w:b w:val="0"/>
                <w:color w:val="17212B"/>
                <w:sz w:val="17"/>
                <w:lang w:val="zh-CN" w:eastAsia="zh-CN"/>
              </w:rPr>
              <w:t>汇总</w:t>
            </w:r>
          </w:p>
        </w:tc>
      </w:tr>
      <w:tr>
        <w:trPr>
          <w:cantSplit w:val="true"/>
        </w:trPr>
        <w:tc>
          <w:tcPr>
            <w:tcW w:type="dxa" w:w="1374"/>
            <w:vAlign w:val="center"/>
            <w:tcBorders>
              <w:top w:val="single" w:sz="6" w:color="DCE3E7"/>
              <w:left w:val="single" w:sz="6" w:color="DCE3E7"/>
              <w:bottom w:val="single" w:sz="6" w:color="DCE3E7"/>
              <w:right w:val="single" w:sz="6" w:color="DCE3E7"/>
              <w:insideH w:val="single" w:sz="6" w:color="DCE3E7"/>
              <w:insideV w:val="single" w:sz="6" w:color="DCE3E7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PingFang SC" w:hAnsi="PingFang SC" w:eastAsia="PingFang SC" w:cs="PingFang SC" w:hint="eastAsia"/>
                <w:b w:val="0"/>
                <w:color w:val="17212B"/>
                <w:sz w:val="17"/>
                <w:lang w:val="zh-CN" w:eastAsia="zh-CN"/>
              </w:rPr>
              <w:t>内容运营</w:t>
            </w:r>
          </w:p>
        </w:tc>
        <w:tc>
          <w:tcPr>
            <w:tcW w:type="dxa" w:w="1374"/>
            <w:vAlign w:val="center"/>
            <w:tcBorders>
              <w:top w:val="single" w:sz="6" w:color="DCE3E7"/>
              <w:left w:val="single" w:sz="6" w:color="DCE3E7"/>
              <w:bottom w:val="single" w:sz="6" w:color="DCE3E7"/>
              <w:right w:val="single" w:sz="6" w:color="DCE3E7"/>
              <w:insideH w:val="single" w:sz="6" w:color="DCE3E7"/>
              <w:insideV w:val="single" w:sz="6" w:color="DCE3E7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PingFang SC" w:hAnsi="PingFang SC" w:eastAsia="PingFang SC" w:cs="PingFang SC" w:hint="eastAsia"/>
                <w:b w:val="0"/>
                <w:color w:val="17212B"/>
                <w:sz w:val="17"/>
                <w:lang w:val="zh-CN" w:eastAsia="zh-CN"/>
              </w:rPr>
              <w:t>全部业务数据</w:t>
            </w:r>
          </w:p>
        </w:tc>
        <w:tc>
          <w:tcPr>
            <w:tcW w:type="dxa" w:w="1331"/>
            <w:vAlign w:val="center"/>
            <w:tcBorders>
              <w:top w:val="single" w:sz="6" w:color="DCE3E7"/>
              <w:left w:val="single" w:sz="6" w:color="DCE3E7"/>
              <w:bottom w:val="single" w:sz="6" w:color="DCE3E7"/>
              <w:right w:val="single" w:sz="6" w:color="DCE3E7"/>
              <w:insideH w:val="single" w:sz="6" w:color="DCE3E7"/>
              <w:insideV w:val="single" w:sz="6" w:color="DCE3E7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PingFang SC" w:hAnsi="PingFang SC" w:eastAsia="PingFang SC" w:cs="PingFang SC" w:hint="eastAsia"/>
                <w:b w:val="0"/>
                <w:color w:val="17212B"/>
                <w:sz w:val="17"/>
                <w:lang w:val="zh-CN" w:eastAsia="zh-CN"/>
              </w:rPr>
              <w:t>是</w:t>
            </w:r>
          </w:p>
        </w:tc>
        <w:tc>
          <w:tcPr>
            <w:tcW w:type="dxa" w:w="1245"/>
            <w:vAlign w:val="center"/>
            <w:tcBorders>
              <w:top w:val="single" w:sz="6" w:color="DCE3E7"/>
              <w:left w:val="single" w:sz="6" w:color="DCE3E7"/>
              <w:bottom w:val="single" w:sz="6" w:color="DCE3E7"/>
              <w:right w:val="single" w:sz="6" w:color="DCE3E7"/>
              <w:insideH w:val="single" w:sz="6" w:color="DCE3E7"/>
              <w:insideV w:val="single" w:sz="6" w:color="DCE3E7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PingFang SC" w:hAnsi="PingFang SC" w:eastAsia="PingFang SC" w:cs="PingFang SC" w:hint="eastAsia"/>
                <w:b w:val="0"/>
                <w:color w:val="17212B"/>
                <w:sz w:val="17"/>
                <w:lang w:val="zh-CN" w:eastAsia="zh-CN"/>
              </w:rPr>
              <w:t>需权限</w:t>
            </w:r>
          </w:p>
        </w:tc>
        <w:tc>
          <w:tcPr>
            <w:tcW w:type="dxa" w:w="1331"/>
            <w:vAlign w:val="center"/>
            <w:tcBorders>
              <w:top w:val="single" w:sz="6" w:color="DCE3E7"/>
              <w:left w:val="single" w:sz="6" w:color="DCE3E7"/>
              <w:bottom w:val="single" w:sz="6" w:color="DCE3E7"/>
              <w:right w:val="single" w:sz="6" w:color="DCE3E7"/>
              <w:insideH w:val="single" w:sz="6" w:color="DCE3E7"/>
              <w:insideV w:val="single" w:sz="6" w:color="DCE3E7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PingFang SC" w:hAnsi="PingFang SC" w:eastAsia="PingFang SC" w:cs="PingFang SC" w:hint="eastAsia"/>
                <w:b w:val="0"/>
                <w:color w:val="17212B"/>
                <w:sz w:val="17"/>
                <w:lang w:val="zh-CN" w:eastAsia="zh-CN"/>
              </w:rPr>
              <w:t>是</w:t>
            </w:r>
          </w:p>
        </w:tc>
        <w:tc>
          <w:tcPr>
            <w:tcW w:type="dxa" w:w="1331"/>
            <w:vAlign w:val="center"/>
            <w:tcBorders>
              <w:top w:val="single" w:sz="6" w:color="DCE3E7"/>
              <w:left w:val="single" w:sz="6" w:color="DCE3E7"/>
              <w:bottom w:val="single" w:sz="6" w:color="DCE3E7"/>
              <w:right w:val="single" w:sz="6" w:color="DCE3E7"/>
              <w:insideH w:val="single" w:sz="6" w:color="DCE3E7"/>
              <w:insideV w:val="single" w:sz="6" w:color="DCE3E7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PingFang SC" w:hAnsi="PingFang SC" w:eastAsia="PingFang SC" w:cs="PingFang SC" w:hint="eastAsia"/>
                <w:b w:val="0"/>
                <w:color w:val="17212B"/>
                <w:sz w:val="17"/>
                <w:lang w:val="zh-CN" w:eastAsia="zh-CN"/>
              </w:rPr>
              <w:t>需二次确认</w:t>
            </w:r>
          </w:p>
        </w:tc>
        <w:tc>
          <w:tcPr>
            <w:tcW w:type="dxa" w:w="1374"/>
            <w:vAlign w:val="center"/>
            <w:tcBorders>
              <w:top w:val="single" w:sz="6" w:color="DCE3E7"/>
              <w:left w:val="single" w:sz="6" w:color="DCE3E7"/>
              <w:bottom w:val="single" w:sz="6" w:color="DCE3E7"/>
              <w:right w:val="single" w:sz="6" w:color="DCE3E7"/>
              <w:insideH w:val="single" w:sz="6" w:color="DCE3E7"/>
              <w:insideV w:val="single" w:sz="6" w:color="DCE3E7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PingFang SC" w:hAnsi="PingFang SC" w:eastAsia="PingFang SC" w:cs="PingFang SC" w:hint="eastAsia"/>
                <w:b w:val="0"/>
                <w:color w:val="17212B"/>
                <w:sz w:val="17"/>
                <w:lang w:val="zh-CN" w:eastAsia="zh-CN"/>
              </w:rPr>
              <w:t>业务级</w:t>
            </w:r>
          </w:p>
        </w:tc>
      </w:tr>
      <w:tr>
        <w:trPr>
          <w:cantSplit w:val="true"/>
        </w:trPr>
        <w:tc>
          <w:tcPr>
            <w:tcW w:type="dxa" w:w="1374"/>
            <w:vAlign w:val="center"/>
            <w:tcBorders>
              <w:top w:val="single" w:sz="6" w:color="DCE3E7"/>
              <w:left w:val="single" w:sz="6" w:color="DCE3E7"/>
              <w:bottom w:val="single" w:sz="6" w:color="DCE3E7"/>
              <w:right w:val="single" w:sz="6" w:color="DCE3E7"/>
              <w:insideH w:val="single" w:sz="6" w:color="DCE3E7"/>
              <w:insideV w:val="single" w:sz="6" w:color="DCE3E7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PingFang SC" w:hAnsi="PingFang SC" w:eastAsia="PingFang SC" w:cs="PingFang SC" w:hint="eastAsia"/>
                <w:b w:val="0"/>
                <w:color w:val="17212B"/>
                <w:sz w:val="17"/>
                <w:lang w:val="zh-CN" w:eastAsia="zh-CN"/>
              </w:rPr>
              <w:t>产品管理员</w:t>
            </w:r>
          </w:p>
        </w:tc>
        <w:tc>
          <w:tcPr>
            <w:tcW w:type="dxa" w:w="1374"/>
            <w:vAlign w:val="center"/>
            <w:tcBorders>
              <w:top w:val="single" w:sz="6" w:color="DCE3E7"/>
              <w:left w:val="single" w:sz="6" w:color="DCE3E7"/>
              <w:bottom w:val="single" w:sz="6" w:color="DCE3E7"/>
              <w:right w:val="single" w:sz="6" w:color="DCE3E7"/>
              <w:insideH w:val="single" w:sz="6" w:color="DCE3E7"/>
              <w:insideV w:val="single" w:sz="6" w:color="DCE3E7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PingFang SC" w:hAnsi="PingFang SC" w:eastAsia="PingFang SC" w:cs="PingFang SC" w:hint="eastAsia"/>
                <w:b w:val="0"/>
                <w:color w:val="17212B"/>
                <w:sz w:val="17"/>
                <w:lang w:val="zh-CN" w:eastAsia="zh-CN"/>
              </w:rPr>
              <w:t>全部</w:t>
            </w:r>
          </w:p>
        </w:tc>
        <w:tc>
          <w:tcPr>
            <w:tcW w:type="dxa" w:w="1331"/>
            <w:vAlign w:val="center"/>
            <w:tcBorders>
              <w:top w:val="single" w:sz="6" w:color="DCE3E7"/>
              <w:left w:val="single" w:sz="6" w:color="DCE3E7"/>
              <w:bottom w:val="single" w:sz="6" w:color="DCE3E7"/>
              <w:right w:val="single" w:sz="6" w:color="DCE3E7"/>
              <w:insideH w:val="single" w:sz="6" w:color="DCE3E7"/>
              <w:insideV w:val="single" w:sz="6" w:color="DCE3E7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PingFang SC" w:hAnsi="PingFang SC" w:eastAsia="PingFang SC" w:cs="PingFang SC" w:hint="eastAsia"/>
                <w:b w:val="0"/>
                <w:color w:val="17212B"/>
                <w:sz w:val="17"/>
                <w:lang w:val="zh-CN" w:eastAsia="zh-CN"/>
              </w:rPr>
              <w:t>是</w:t>
            </w:r>
          </w:p>
        </w:tc>
        <w:tc>
          <w:tcPr>
            <w:tcW w:type="dxa" w:w="1245"/>
            <w:vAlign w:val="center"/>
            <w:tcBorders>
              <w:top w:val="single" w:sz="6" w:color="DCE3E7"/>
              <w:left w:val="single" w:sz="6" w:color="DCE3E7"/>
              <w:bottom w:val="single" w:sz="6" w:color="DCE3E7"/>
              <w:right w:val="single" w:sz="6" w:color="DCE3E7"/>
              <w:insideH w:val="single" w:sz="6" w:color="DCE3E7"/>
              <w:insideV w:val="single" w:sz="6" w:color="DCE3E7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PingFang SC" w:hAnsi="PingFang SC" w:eastAsia="PingFang SC" w:cs="PingFang SC" w:hint="eastAsia"/>
                <w:b w:val="0"/>
                <w:color w:val="17212B"/>
                <w:sz w:val="17"/>
                <w:lang w:val="zh-CN" w:eastAsia="zh-CN"/>
              </w:rPr>
              <w:t>是</w:t>
            </w:r>
          </w:p>
        </w:tc>
        <w:tc>
          <w:tcPr>
            <w:tcW w:type="dxa" w:w="1331"/>
            <w:vAlign w:val="center"/>
            <w:tcBorders>
              <w:top w:val="single" w:sz="6" w:color="DCE3E7"/>
              <w:left w:val="single" w:sz="6" w:color="DCE3E7"/>
              <w:bottom w:val="single" w:sz="6" w:color="DCE3E7"/>
              <w:right w:val="single" w:sz="6" w:color="DCE3E7"/>
              <w:insideH w:val="single" w:sz="6" w:color="DCE3E7"/>
              <w:insideV w:val="single" w:sz="6" w:color="DCE3E7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PingFang SC" w:hAnsi="PingFang SC" w:eastAsia="PingFang SC" w:cs="PingFang SC" w:hint="eastAsia"/>
                <w:b w:val="0"/>
                <w:color w:val="17212B"/>
                <w:sz w:val="17"/>
                <w:lang w:val="zh-CN" w:eastAsia="zh-CN"/>
              </w:rPr>
              <w:t>是</w:t>
            </w:r>
          </w:p>
        </w:tc>
        <w:tc>
          <w:tcPr>
            <w:tcW w:type="dxa" w:w="1331"/>
            <w:vAlign w:val="center"/>
            <w:tcBorders>
              <w:top w:val="single" w:sz="6" w:color="DCE3E7"/>
              <w:left w:val="single" w:sz="6" w:color="DCE3E7"/>
              <w:bottom w:val="single" w:sz="6" w:color="DCE3E7"/>
              <w:right w:val="single" w:sz="6" w:color="DCE3E7"/>
              <w:insideH w:val="single" w:sz="6" w:color="DCE3E7"/>
              <w:insideV w:val="single" w:sz="6" w:color="DCE3E7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PingFang SC" w:hAnsi="PingFang SC" w:eastAsia="PingFang SC" w:cs="PingFang SC" w:hint="eastAsia"/>
                <w:b w:val="0"/>
                <w:color w:val="17212B"/>
                <w:sz w:val="17"/>
                <w:lang w:val="zh-CN" w:eastAsia="zh-CN"/>
              </w:rPr>
              <w:t>是</w:t>
            </w:r>
          </w:p>
        </w:tc>
        <w:tc>
          <w:tcPr>
            <w:tcW w:type="dxa" w:w="1374"/>
            <w:vAlign w:val="center"/>
            <w:tcBorders>
              <w:top w:val="single" w:sz="6" w:color="DCE3E7"/>
              <w:left w:val="single" w:sz="6" w:color="DCE3E7"/>
              <w:bottom w:val="single" w:sz="6" w:color="DCE3E7"/>
              <w:right w:val="single" w:sz="6" w:color="DCE3E7"/>
              <w:insideH w:val="single" w:sz="6" w:color="DCE3E7"/>
              <w:insideV w:val="single" w:sz="6" w:color="DCE3E7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PingFang SC" w:hAnsi="PingFang SC" w:eastAsia="PingFang SC" w:cs="PingFang SC" w:hint="eastAsia"/>
                <w:b w:val="0"/>
                <w:color w:val="17212B"/>
                <w:sz w:val="17"/>
                <w:lang w:val="zh-CN" w:eastAsia="zh-CN"/>
              </w:rPr>
              <w:t>全部</w:t>
            </w:r>
          </w:p>
        </w:tc>
      </w:tr>
      <w:tr>
        <w:trPr>
          <w:cantSplit w:val="true"/>
        </w:trPr>
        <w:tc>
          <w:tcPr>
            <w:tcW w:type="dxa" w:w="1374"/>
            <w:vAlign w:val="center"/>
            <w:tcBorders>
              <w:top w:val="single" w:sz="6" w:color="DCE3E7"/>
              <w:left w:val="single" w:sz="6" w:color="DCE3E7"/>
              <w:bottom w:val="single" w:sz="6" w:color="DCE3E7"/>
              <w:right w:val="single" w:sz="6" w:color="DCE3E7"/>
              <w:insideH w:val="single" w:sz="6" w:color="DCE3E7"/>
              <w:insideV w:val="single" w:sz="6" w:color="DCE3E7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PingFang SC" w:hAnsi="PingFang SC" w:eastAsia="PingFang SC" w:cs="PingFang SC" w:hint="eastAsia"/>
                <w:b w:val="0"/>
                <w:color w:val="17212B"/>
                <w:sz w:val="17"/>
                <w:lang w:val="zh-CN" w:eastAsia="zh-CN"/>
              </w:rPr>
              <w:t>爬虫研发</w:t>
            </w:r>
          </w:p>
        </w:tc>
        <w:tc>
          <w:tcPr>
            <w:tcW w:type="dxa" w:w="1374"/>
            <w:vAlign w:val="center"/>
            <w:tcBorders>
              <w:top w:val="single" w:sz="6" w:color="DCE3E7"/>
              <w:left w:val="single" w:sz="6" w:color="DCE3E7"/>
              <w:bottom w:val="single" w:sz="6" w:color="DCE3E7"/>
              <w:right w:val="single" w:sz="6" w:color="DCE3E7"/>
              <w:insideH w:val="single" w:sz="6" w:color="DCE3E7"/>
              <w:insideV w:val="single" w:sz="6" w:color="DCE3E7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PingFang SC" w:hAnsi="PingFang SC" w:eastAsia="PingFang SC" w:cs="PingFang SC" w:hint="eastAsia"/>
                <w:b w:val="0"/>
                <w:color w:val="17212B"/>
                <w:sz w:val="17"/>
                <w:lang w:val="zh-CN" w:eastAsia="zh-CN"/>
              </w:rPr>
              <w:t>全部</w:t>
            </w:r>
          </w:p>
        </w:tc>
        <w:tc>
          <w:tcPr>
            <w:tcW w:type="dxa" w:w="1331"/>
            <w:vAlign w:val="center"/>
            <w:tcBorders>
              <w:top w:val="single" w:sz="6" w:color="DCE3E7"/>
              <w:left w:val="single" w:sz="6" w:color="DCE3E7"/>
              <w:bottom w:val="single" w:sz="6" w:color="DCE3E7"/>
              <w:right w:val="single" w:sz="6" w:color="DCE3E7"/>
              <w:insideH w:val="single" w:sz="6" w:color="DCE3E7"/>
              <w:insideV w:val="single" w:sz="6" w:color="DCE3E7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PingFang SC" w:hAnsi="PingFang SC" w:eastAsia="PingFang SC" w:cs="PingFang SC" w:hint="eastAsia"/>
                <w:b w:val="0"/>
                <w:color w:val="17212B"/>
                <w:sz w:val="17"/>
                <w:lang w:val="zh-CN" w:eastAsia="zh-CN"/>
              </w:rPr>
              <w:t>技术配置</w:t>
            </w:r>
          </w:p>
        </w:tc>
        <w:tc>
          <w:tcPr>
            <w:tcW w:type="dxa" w:w="1245"/>
            <w:vAlign w:val="center"/>
            <w:tcBorders>
              <w:top w:val="single" w:sz="6" w:color="DCE3E7"/>
              <w:left w:val="single" w:sz="6" w:color="DCE3E7"/>
              <w:bottom w:val="single" w:sz="6" w:color="DCE3E7"/>
              <w:right w:val="single" w:sz="6" w:color="DCE3E7"/>
              <w:insideH w:val="single" w:sz="6" w:color="DCE3E7"/>
              <w:insideV w:val="single" w:sz="6" w:color="DCE3E7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PingFang SC" w:hAnsi="PingFang SC" w:eastAsia="PingFang SC" w:cs="PingFang SC" w:hint="eastAsia"/>
                <w:b w:val="0"/>
                <w:color w:val="17212B"/>
                <w:sz w:val="17"/>
                <w:lang w:val="zh-CN" w:eastAsia="zh-CN"/>
              </w:rPr>
              <w:t>否</w:t>
            </w:r>
          </w:p>
        </w:tc>
        <w:tc>
          <w:tcPr>
            <w:tcW w:type="dxa" w:w="1331"/>
            <w:vAlign w:val="center"/>
            <w:tcBorders>
              <w:top w:val="single" w:sz="6" w:color="DCE3E7"/>
              <w:left w:val="single" w:sz="6" w:color="DCE3E7"/>
              <w:bottom w:val="single" w:sz="6" w:color="DCE3E7"/>
              <w:right w:val="single" w:sz="6" w:color="DCE3E7"/>
              <w:insideH w:val="single" w:sz="6" w:color="DCE3E7"/>
              <w:insideV w:val="single" w:sz="6" w:color="DCE3E7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PingFang SC" w:hAnsi="PingFang SC" w:eastAsia="PingFang SC" w:cs="PingFang SC" w:hint="eastAsia"/>
                <w:b w:val="0"/>
                <w:color w:val="17212B"/>
                <w:sz w:val="17"/>
                <w:lang w:val="zh-CN" w:eastAsia="zh-CN"/>
              </w:rPr>
              <w:t>技术急停</w:t>
            </w:r>
          </w:p>
        </w:tc>
        <w:tc>
          <w:tcPr>
            <w:tcW w:type="dxa" w:w="1331"/>
            <w:vAlign w:val="center"/>
            <w:tcBorders>
              <w:top w:val="single" w:sz="6" w:color="DCE3E7"/>
              <w:left w:val="single" w:sz="6" w:color="DCE3E7"/>
              <w:bottom w:val="single" w:sz="6" w:color="DCE3E7"/>
              <w:right w:val="single" w:sz="6" w:color="DCE3E7"/>
              <w:insideH w:val="single" w:sz="6" w:color="DCE3E7"/>
              <w:insideV w:val="single" w:sz="6" w:color="DCE3E7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PingFang SC" w:hAnsi="PingFang SC" w:eastAsia="PingFang SC" w:cs="PingFang SC" w:hint="eastAsia"/>
                <w:b w:val="0"/>
                <w:color w:val="17212B"/>
                <w:sz w:val="17"/>
                <w:lang w:val="zh-CN" w:eastAsia="zh-CN"/>
              </w:rPr>
              <w:t>否</w:t>
            </w:r>
          </w:p>
        </w:tc>
        <w:tc>
          <w:tcPr>
            <w:tcW w:type="dxa" w:w="1374"/>
            <w:vAlign w:val="center"/>
            <w:tcBorders>
              <w:top w:val="single" w:sz="6" w:color="DCE3E7"/>
              <w:left w:val="single" w:sz="6" w:color="DCE3E7"/>
              <w:bottom w:val="single" w:sz="6" w:color="DCE3E7"/>
              <w:right w:val="single" w:sz="6" w:color="DCE3E7"/>
              <w:insideH w:val="single" w:sz="6" w:color="DCE3E7"/>
              <w:insideV w:val="single" w:sz="6" w:color="DCE3E7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PingFang SC" w:hAnsi="PingFang SC" w:eastAsia="PingFang SC" w:cs="PingFang SC" w:hint="eastAsia"/>
                <w:b w:val="0"/>
                <w:color w:val="17212B"/>
                <w:sz w:val="17"/>
                <w:lang w:val="zh-CN" w:eastAsia="zh-CN"/>
              </w:rPr>
              <w:t>全部</w:t>
            </w:r>
          </w:p>
        </w:tc>
      </w:tr>
      <w:tr>
        <w:trPr>
          <w:cantSplit w:val="true"/>
        </w:trPr>
        <w:tc>
          <w:tcPr>
            <w:tcW w:type="dxa" w:w="1374"/>
            <w:vAlign w:val="center"/>
            <w:tcBorders>
              <w:top w:val="single" w:sz="6" w:color="DCE3E7"/>
              <w:left w:val="single" w:sz="6" w:color="DCE3E7"/>
              <w:bottom w:val="single" w:sz="6" w:color="DCE3E7"/>
              <w:right w:val="single" w:sz="6" w:color="DCE3E7"/>
              <w:insideH w:val="single" w:sz="6" w:color="DCE3E7"/>
              <w:insideV w:val="single" w:sz="6" w:color="DCE3E7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PingFang SC" w:hAnsi="PingFang SC" w:eastAsia="PingFang SC" w:cs="PingFang SC" w:hint="eastAsia"/>
                <w:b w:val="0"/>
                <w:color w:val="17212B"/>
                <w:sz w:val="17"/>
                <w:lang w:val="zh-CN" w:eastAsia="zh-CN"/>
              </w:rPr>
              <w:t>数据研发</w:t>
            </w:r>
          </w:p>
        </w:tc>
        <w:tc>
          <w:tcPr>
            <w:tcW w:type="dxa" w:w="1374"/>
            <w:vAlign w:val="center"/>
            <w:tcBorders>
              <w:top w:val="single" w:sz="6" w:color="DCE3E7"/>
              <w:left w:val="single" w:sz="6" w:color="DCE3E7"/>
              <w:bottom w:val="single" w:sz="6" w:color="DCE3E7"/>
              <w:right w:val="single" w:sz="6" w:color="DCE3E7"/>
              <w:insideH w:val="single" w:sz="6" w:color="DCE3E7"/>
              <w:insideV w:val="single" w:sz="6" w:color="DCE3E7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PingFang SC" w:hAnsi="PingFang SC" w:eastAsia="PingFang SC" w:cs="PingFang SC" w:hint="eastAsia"/>
                <w:b w:val="0"/>
                <w:color w:val="17212B"/>
                <w:sz w:val="17"/>
                <w:lang w:val="zh-CN" w:eastAsia="zh-CN"/>
              </w:rPr>
              <w:t>全部</w:t>
            </w:r>
          </w:p>
        </w:tc>
        <w:tc>
          <w:tcPr>
            <w:tcW w:type="dxa" w:w="1331"/>
            <w:vAlign w:val="center"/>
            <w:tcBorders>
              <w:top w:val="single" w:sz="6" w:color="DCE3E7"/>
              <w:left w:val="single" w:sz="6" w:color="DCE3E7"/>
              <w:bottom w:val="single" w:sz="6" w:color="DCE3E7"/>
              <w:right w:val="single" w:sz="6" w:color="DCE3E7"/>
              <w:insideH w:val="single" w:sz="6" w:color="DCE3E7"/>
              <w:insideV w:val="single" w:sz="6" w:color="DCE3E7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PingFang SC" w:hAnsi="PingFang SC" w:eastAsia="PingFang SC" w:cs="PingFang SC" w:hint="eastAsia"/>
                <w:b w:val="0"/>
                <w:color w:val="17212B"/>
                <w:sz w:val="17"/>
                <w:lang w:val="zh-CN" w:eastAsia="zh-CN"/>
              </w:rPr>
              <w:t>统计配置</w:t>
            </w:r>
          </w:p>
        </w:tc>
        <w:tc>
          <w:tcPr>
            <w:tcW w:type="dxa" w:w="1245"/>
            <w:vAlign w:val="center"/>
            <w:tcBorders>
              <w:top w:val="single" w:sz="6" w:color="DCE3E7"/>
              <w:left w:val="single" w:sz="6" w:color="DCE3E7"/>
              <w:bottom w:val="single" w:sz="6" w:color="DCE3E7"/>
              <w:right w:val="single" w:sz="6" w:color="DCE3E7"/>
              <w:insideH w:val="single" w:sz="6" w:color="DCE3E7"/>
              <w:insideV w:val="single" w:sz="6" w:color="DCE3E7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PingFang SC" w:hAnsi="PingFang SC" w:eastAsia="PingFang SC" w:cs="PingFang SC" w:hint="eastAsia"/>
                <w:b w:val="0"/>
                <w:color w:val="17212B"/>
                <w:sz w:val="17"/>
                <w:lang w:val="zh-CN" w:eastAsia="zh-CN"/>
              </w:rPr>
              <w:t>否</w:t>
            </w:r>
          </w:p>
        </w:tc>
        <w:tc>
          <w:tcPr>
            <w:tcW w:type="dxa" w:w="1331"/>
            <w:vAlign w:val="center"/>
            <w:tcBorders>
              <w:top w:val="single" w:sz="6" w:color="DCE3E7"/>
              <w:left w:val="single" w:sz="6" w:color="DCE3E7"/>
              <w:bottom w:val="single" w:sz="6" w:color="DCE3E7"/>
              <w:right w:val="single" w:sz="6" w:color="DCE3E7"/>
              <w:insideH w:val="single" w:sz="6" w:color="DCE3E7"/>
              <w:insideV w:val="single" w:sz="6" w:color="DCE3E7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PingFang SC" w:hAnsi="PingFang SC" w:eastAsia="PingFang SC" w:cs="PingFang SC" w:hint="eastAsia"/>
                <w:b w:val="0"/>
                <w:color w:val="17212B"/>
                <w:sz w:val="17"/>
                <w:lang w:val="zh-CN" w:eastAsia="zh-CN"/>
              </w:rPr>
              <w:t>否</w:t>
            </w:r>
          </w:p>
        </w:tc>
        <w:tc>
          <w:tcPr>
            <w:tcW w:type="dxa" w:w="1331"/>
            <w:vAlign w:val="center"/>
            <w:tcBorders>
              <w:top w:val="single" w:sz="6" w:color="DCE3E7"/>
              <w:left w:val="single" w:sz="6" w:color="DCE3E7"/>
              <w:bottom w:val="single" w:sz="6" w:color="DCE3E7"/>
              <w:right w:val="single" w:sz="6" w:color="DCE3E7"/>
              <w:insideH w:val="single" w:sz="6" w:color="DCE3E7"/>
              <w:insideV w:val="single" w:sz="6" w:color="DCE3E7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PingFang SC" w:hAnsi="PingFang SC" w:eastAsia="PingFang SC" w:cs="PingFang SC" w:hint="eastAsia"/>
                <w:b w:val="0"/>
                <w:color w:val="17212B"/>
                <w:sz w:val="17"/>
                <w:lang w:val="zh-CN" w:eastAsia="zh-CN"/>
              </w:rPr>
              <w:t>否</w:t>
            </w:r>
          </w:p>
        </w:tc>
        <w:tc>
          <w:tcPr>
            <w:tcW w:type="dxa" w:w="1374"/>
            <w:vAlign w:val="center"/>
            <w:tcBorders>
              <w:top w:val="single" w:sz="6" w:color="DCE3E7"/>
              <w:left w:val="single" w:sz="6" w:color="DCE3E7"/>
              <w:bottom w:val="single" w:sz="6" w:color="DCE3E7"/>
              <w:right w:val="single" w:sz="6" w:color="DCE3E7"/>
              <w:insideH w:val="single" w:sz="6" w:color="DCE3E7"/>
              <w:insideV w:val="single" w:sz="6" w:color="DCE3E7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PingFang SC" w:hAnsi="PingFang SC" w:eastAsia="PingFang SC" w:cs="PingFang SC" w:hint="eastAsia"/>
                <w:b w:val="0"/>
                <w:color w:val="17212B"/>
                <w:sz w:val="17"/>
                <w:lang w:val="zh-CN" w:eastAsia="zh-CN"/>
              </w:rPr>
              <w:t>全部</w:t>
            </w:r>
          </w:p>
        </w:tc>
      </w:tr>
    </w:tbl>
    <w:p>
      <w:pPr>
        <w:spacing w:after="40"/>
      </w:pPr>
    </w:p>
    <w:p>
      <w:pPr>
        <w:pStyle w:val="Heading1"/>
      </w:pPr>
      <w:r>
        <w:rPr>
          <w:rFonts w:ascii="PingFang SC" w:hAnsi="PingFang SC" w:eastAsia="PingFang SC" w:cs="PingFang SC" w:hint="eastAsia"/>
          <w:color w:val="2E74B5"/>
          <w:sz w:val="32"/>
          <w:lang w:val="zh-CN" w:eastAsia="zh-CN"/>
        </w:rPr>
        <w:t>6. 信息架构</w:t>
      </w:r>
    </w:p>
    <w:p>
      <w:pPr>
        <w:pStyle w:val="Heading2"/>
      </w:pPr>
      <w:r>
        <w:rPr>
          <w:rFonts w:ascii="PingFang SC" w:hAnsi="PingFang SC" w:eastAsia="PingFang SC" w:cs="PingFang SC" w:hint="eastAsia"/>
          <w:color w:val="2E74B5"/>
          <w:sz w:val="26"/>
          <w:lang w:val="zh-CN" w:eastAsia="zh-CN"/>
        </w:rPr>
        <w:t>6.1 首页</w:t>
      </w:r>
    </w:p>
    <w:p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首页继续保留当前已经评审通过的布局：</w:t>
      </w:r>
    </w:p>
    <w:p>
      <w:pPr>
        <w:numPr>
          <w:ilvl w:val="0"/>
          <w:numId w:val="13"/>
        </w:numPr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核心指标</w:t>
      </w:r>
    </w:p>
    <w:p>
      <w:pPr>
        <w:numPr>
          <w:ilvl w:val="0"/>
          <w:numId w:val="13"/>
        </w:numPr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最近 7 天 / 今日趋势</w:t>
      </w:r>
    </w:p>
    <w:p>
      <w:pPr>
        <w:numPr>
          <w:ilvl w:val="0"/>
          <w:numId w:val="13"/>
        </w:numPr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品类下钻</w:t>
      </w:r>
    </w:p>
    <w:p>
      <w:pPr>
        <w:numPr>
          <w:ilvl w:val="0"/>
          <w:numId w:val="13"/>
        </w:numPr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品类下的策略包列表</w:t>
      </w:r>
    </w:p>
    <w:p>
      <w:pPr>
        <w:numPr>
          <w:ilvl w:val="0"/>
          <w:numId w:val="13"/>
        </w:numPr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内容分布</w:t>
      </w:r>
    </w:p>
    <w:p>
      <w:pPr>
        <w:numPr>
          <w:ilvl w:val="0"/>
          <w:numId w:val="13"/>
        </w:numPr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研发技术基建监控</w:t>
      </w:r>
    </w:p>
    <w:p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首页不新增复杂概念，只把旧“抓取方向”替换为“策略包”。</w:t>
      </w:r>
    </w:p>
    <w:p>
      <w:pPr>
        <w:pStyle w:val="Heading2"/>
      </w:pPr>
      <w:r>
        <w:rPr>
          <w:rFonts w:ascii="PingFang SC" w:hAnsi="PingFang SC" w:eastAsia="PingFang SC" w:cs="PingFang SC" w:hint="eastAsia"/>
          <w:color w:val="2E74B5"/>
          <w:sz w:val="26"/>
          <w:lang w:val="zh-CN" w:eastAsia="zh-CN"/>
        </w:rPr>
        <w:t>6.2 策略包详情</w:t>
      </w:r>
    </w:p>
    <w:p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策略包详情保留五个页签：</w:t>
      </w:r>
    </w:p>
    <w:p>
      <w:pPr>
        <w:numPr>
          <w:ilvl w:val="0"/>
          <w:numId w:val="14"/>
        </w:numPr>
      </w:pPr>
      <w:r>
        <w:rPr>
          <w:rFonts w:ascii="PingFang SC" w:hAnsi="PingFang SC" w:eastAsia="PingFang SC" w:cs="PingFang SC" w:hint="eastAsia"/>
          <w:b/>
          <w:color w:val="17212B"/>
          <w:sz w:val="22"/>
          <w:lang w:val="zh-CN" w:eastAsia="zh-CN"/>
        </w:rPr>
        <w:t>概览</w:t>
      </w: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：策略包信息、包级漏斗、两种抓取能力和频率分布。</w:t>
      </w:r>
    </w:p>
    <w:p>
      <w:pPr>
        <w:numPr>
          <w:ilvl w:val="0"/>
          <w:numId w:val="14"/>
        </w:numPr>
      </w:pPr>
      <w:r>
        <w:rPr>
          <w:rFonts w:ascii="PingFang SC" w:hAnsi="PingFang SC" w:eastAsia="PingFang SC" w:cs="PingFang SC" w:hint="eastAsia"/>
          <w:b/>
          <w:color w:val="17212B"/>
          <w:sz w:val="22"/>
          <w:lang w:val="zh-CN" w:eastAsia="zh-CN"/>
        </w:rPr>
        <w:t>每天</w:t>
      </w: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：日级抓回与入库、平台分布、Query 执行情况、频控变化。</w:t>
      </w:r>
    </w:p>
    <w:p>
      <w:pPr>
        <w:numPr>
          <w:ilvl w:val="0"/>
          <w:numId w:val="14"/>
        </w:numPr>
      </w:pPr>
      <w:r>
        <w:rPr>
          <w:rFonts w:ascii="PingFang SC" w:hAnsi="PingFang SC" w:eastAsia="PingFang SC" w:cs="PingFang SC" w:hint="eastAsia"/>
          <w:b/>
          <w:color w:val="17212B"/>
          <w:sz w:val="22"/>
          <w:lang w:val="zh-CN" w:eastAsia="zh-CN"/>
        </w:rPr>
        <w:t>抓取详情</w:t>
      </w: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：按“全部、Query 爬取、账号订阅”切换，查看包内的具体 Query 和订阅账号。</w:t>
      </w:r>
    </w:p>
    <w:p>
      <w:pPr>
        <w:numPr>
          <w:ilvl w:val="0"/>
          <w:numId w:val="14"/>
        </w:numPr>
      </w:pPr>
      <w:r>
        <w:rPr>
          <w:rFonts w:ascii="PingFang SC" w:hAnsi="PingFang SC" w:eastAsia="PingFang SC" w:cs="PingFang SC" w:hint="eastAsia"/>
          <w:b/>
          <w:color w:val="17212B"/>
          <w:sz w:val="22"/>
          <w:lang w:val="zh-CN" w:eastAsia="zh-CN"/>
        </w:rPr>
        <w:t>视频</w:t>
      </w: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：查看包内或指定 Query 抓回的视频。</w:t>
      </w:r>
    </w:p>
    <w:p>
      <w:pPr>
        <w:numPr>
          <w:ilvl w:val="0"/>
          <w:numId w:val="14"/>
        </w:numPr>
      </w:pPr>
      <w:r>
        <w:rPr>
          <w:rFonts w:ascii="PingFang SC" w:hAnsi="PingFang SC" w:eastAsia="PingFang SC" w:cs="PingFang SC" w:hint="eastAsia"/>
          <w:b/>
          <w:color w:val="17212B"/>
          <w:sz w:val="22"/>
          <w:lang w:val="zh-CN" w:eastAsia="zh-CN"/>
        </w:rPr>
        <w:t>配置</w:t>
      </w: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：编辑策略包、导入 Query / 账号、设置频控并发布。</w:t>
      </w:r>
    </w:p>
    <w:p>
      <w:pPr>
        <w:pStyle w:val="Heading2"/>
      </w:pPr>
      <w:r>
        <w:rPr>
          <w:rFonts w:ascii="PingFang SC" w:hAnsi="PingFang SC" w:eastAsia="PingFang SC" w:cs="PingFang SC" w:hint="eastAsia"/>
          <w:color w:val="2E74B5"/>
          <w:sz w:val="26"/>
          <w:lang w:val="zh-CN" w:eastAsia="zh-CN"/>
        </w:rPr>
        <w:t>6.3 策略包独立管理</w:t>
      </w:r>
    </w:p>
    <w:p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运营可以：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新建策略包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查看策略包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修改策略包并发布新版本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暂停策略包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恢复策略包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删除策略包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搜索策略包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只看异常策略包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导出策略包当前数据</w:t>
      </w:r>
    </w:p>
    <w:p>
      <w:pPr>
        <w:pStyle w:val="Heading1"/>
      </w:pPr>
      <w:r>
        <w:rPr>
          <w:rFonts w:ascii="PingFang SC" w:hAnsi="PingFang SC" w:eastAsia="PingFang SC" w:cs="PingFang SC" w:hint="eastAsia"/>
          <w:color w:val="2E74B5"/>
          <w:sz w:val="32"/>
          <w:lang w:val="zh-CN" w:eastAsia="zh-CN"/>
        </w:rPr>
        <w:t>7. 首页需求</w:t>
      </w:r>
    </w:p>
    <w:p>
      <w:pPr>
        <w:pStyle w:val="Heading2"/>
      </w:pPr>
      <w:r>
        <w:rPr>
          <w:rFonts w:ascii="PingFang SC" w:hAnsi="PingFang SC" w:eastAsia="PingFang SC" w:cs="PingFang SC" w:hint="eastAsia"/>
          <w:color w:val="2E74B5"/>
          <w:sz w:val="26"/>
          <w:lang w:val="zh-CN" w:eastAsia="zh-CN"/>
        </w:rPr>
        <w:t>7.1 核心指标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type="dxa" w:w="120"/>
      </w:tblPr>
      <w:tblGrid>
        <w:gridCol w:w="2323"/>
        <w:gridCol w:w="2854"/>
        <w:gridCol w:w="4183"/>
      </w:tblGrid>
      <w:tr>
        <w:trPr>
          <w:cantSplit w:val="true"/>
          <w:tblHeader w:val="true"/>
        </w:trPr>
        <w:tc>
          <w:tcPr>
            <w:tcW w:type="dxa" w:w="2323"/>
            <w:vAlign w:val="center"/>
            <w:shd w:fill="F2F4F7"/>
            <w:tcBorders>
              <w:top w:val="single" w:sz="6" w:color="DCE3E7"/>
              <w:left w:val="single" w:sz="6" w:color="DCE3E7"/>
              <w:bottom w:val="single" w:sz="6" w:color="DCE3E7"/>
              <w:right w:val="single" w:sz="6" w:color="DCE3E7"/>
              <w:insideH w:val="single" w:sz="6" w:color="DCE3E7"/>
              <w:insideV w:val="single" w:sz="6" w:color="DCE3E7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PingFang SC" w:hAnsi="PingFang SC" w:eastAsia="PingFang SC" w:cs="PingFang SC" w:hint="eastAsia"/>
                <w:b/>
                <w:color w:val="17212B"/>
                <w:sz w:val="18"/>
                <w:lang w:val="zh-CN" w:eastAsia="zh-CN"/>
              </w:rPr>
              <w:t>指标</w:t>
            </w:r>
          </w:p>
        </w:tc>
        <w:tc>
          <w:tcPr>
            <w:tcW w:type="dxa" w:w="2854"/>
            <w:vAlign w:val="center"/>
            <w:shd w:fill="F2F4F7"/>
            <w:tcBorders>
              <w:top w:val="single" w:sz="6" w:color="DCE3E7"/>
              <w:left w:val="single" w:sz="6" w:color="DCE3E7"/>
              <w:bottom w:val="single" w:sz="6" w:color="DCE3E7"/>
              <w:right w:val="single" w:sz="6" w:color="DCE3E7"/>
              <w:insideH w:val="single" w:sz="6" w:color="DCE3E7"/>
              <w:insideV w:val="single" w:sz="6" w:color="DCE3E7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PingFang SC" w:hAnsi="PingFang SC" w:eastAsia="PingFang SC" w:cs="PingFang SC" w:hint="eastAsia"/>
                <w:b/>
                <w:color w:val="17212B"/>
                <w:sz w:val="18"/>
                <w:lang w:val="zh-CN" w:eastAsia="zh-CN"/>
              </w:rPr>
              <w:t>定义</w:t>
            </w:r>
          </w:p>
        </w:tc>
        <w:tc>
          <w:tcPr>
            <w:tcW w:type="dxa" w:w="4183"/>
            <w:vAlign w:val="center"/>
            <w:shd w:fill="F2F4F7"/>
            <w:tcBorders>
              <w:top w:val="single" w:sz="6" w:color="DCE3E7"/>
              <w:left w:val="single" w:sz="6" w:color="DCE3E7"/>
              <w:bottom w:val="single" w:sz="6" w:color="DCE3E7"/>
              <w:right w:val="single" w:sz="6" w:color="DCE3E7"/>
              <w:insideH w:val="single" w:sz="6" w:color="DCE3E7"/>
              <w:insideV w:val="single" w:sz="6" w:color="DCE3E7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PingFang SC" w:hAnsi="PingFang SC" w:eastAsia="PingFang SC" w:cs="PingFang SC" w:hint="eastAsia"/>
                <w:b/>
                <w:color w:val="17212B"/>
                <w:sz w:val="18"/>
                <w:lang w:val="zh-CN" w:eastAsia="zh-CN"/>
              </w:rPr>
              <w:t>计算</w:t>
            </w:r>
          </w:p>
        </w:tc>
      </w:tr>
      <w:tr>
        <w:trPr>
          <w:cantSplit w:val="true"/>
        </w:trPr>
        <w:tc>
          <w:tcPr>
            <w:tcW w:type="dxa" w:w="2323"/>
            <w:vAlign w:val="center"/>
            <w:tcBorders>
              <w:top w:val="single" w:sz="6" w:color="DCE3E7"/>
              <w:left w:val="single" w:sz="6" w:color="DCE3E7"/>
              <w:bottom w:val="single" w:sz="6" w:color="DCE3E7"/>
              <w:right w:val="single" w:sz="6" w:color="DCE3E7"/>
              <w:insideH w:val="single" w:sz="6" w:color="DCE3E7"/>
              <w:insideV w:val="single" w:sz="6" w:color="DCE3E7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PingFang SC" w:hAnsi="PingFang SC" w:eastAsia="PingFang SC" w:cs="PingFang SC" w:hint="eastAsia"/>
                <w:b w:val="0"/>
                <w:color w:val="17212B"/>
                <w:sz w:val="18"/>
                <w:lang w:val="zh-CN" w:eastAsia="zh-CN"/>
              </w:rPr>
              <w:t>近 7 天抓回视频</w:t>
            </w:r>
          </w:p>
        </w:tc>
        <w:tc>
          <w:tcPr>
            <w:tcW w:type="dxa" w:w="2854"/>
            <w:vAlign w:val="center"/>
            <w:tcBorders>
              <w:top w:val="single" w:sz="6" w:color="DCE3E7"/>
              <w:left w:val="single" w:sz="6" w:color="DCE3E7"/>
              <w:bottom w:val="single" w:sz="6" w:color="DCE3E7"/>
              <w:right w:val="single" w:sz="6" w:color="DCE3E7"/>
              <w:insideH w:val="single" w:sz="6" w:color="DCE3E7"/>
              <w:insideV w:val="single" w:sz="6" w:color="DCE3E7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PingFang SC" w:hAnsi="PingFang SC" w:eastAsia="PingFang SC" w:cs="PingFang SC" w:hint="eastAsia"/>
                <w:b w:val="0"/>
                <w:color w:val="17212B"/>
                <w:sz w:val="18"/>
                <w:lang w:val="zh-CN" w:eastAsia="zh-CN"/>
              </w:rPr>
              <w:t>所有运行策略包任务返回的视频量</w:t>
            </w:r>
          </w:p>
        </w:tc>
        <w:tc>
          <w:tcPr>
            <w:tcW w:type="dxa" w:w="4183"/>
            <w:vAlign w:val="center"/>
            <w:tcBorders>
              <w:top w:val="single" w:sz="6" w:color="DCE3E7"/>
              <w:left w:val="single" w:sz="6" w:color="DCE3E7"/>
              <w:bottom w:val="single" w:sz="6" w:color="DCE3E7"/>
              <w:right w:val="single" w:sz="6" w:color="DCE3E7"/>
              <w:insideH w:val="single" w:sz="6" w:color="DCE3E7"/>
              <w:insideV w:val="single" w:sz="6" w:color="DCE3E7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PingFang SC" w:hAnsi="PingFang SC" w:eastAsia="PingFang SC" w:cs="PingFang SC" w:hint="eastAsia"/>
                <w:b w:val="0"/>
                <w:color w:val="17212B"/>
                <w:sz w:val="18"/>
                <w:lang w:val="zh-CN" w:eastAsia="zh-CN"/>
              </w:rPr>
              <w:t>SUM(candidate_count)</w:t>
            </w:r>
          </w:p>
        </w:tc>
      </w:tr>
      <w:tr>
        <w:trPr>
          <w:cantSplit w:val="true"/>
        </w:trPr>
        <w:tc>
          <w:tcPr>
            <w:tcW w:type="dxa" w:w="2323"/>
            <w:vAlign w:val="center"/>
            <w:tcBorders>
              <w:top w:val="single" w:sz="6" w:color="DCE3E7"/>
              <w:left w:val="single" w:sz="6" w:color="DCE3E7"/>
              <w:bottom w:val="single" w:sz="6" w:color="DCE3E7"/>
              <w:right w:val="single" w:sz="6" w:color="DCE3E7"/>
              <w:insideH w:val="single" w:sz="6" w:color="DCE3E7"/>
              <w:insideV w:val="single" w:sz="6" w:color="DCE3E7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PingFang SC" w:hAnsi="PingFang SC" w:eastAsia="PingFang SC" w:cs="PingFang SC" w:hint="eastAsia"/>
                <w:b w:val="0"/>
                <w:color w:val="17212B"/>
                <w:sz w:val="18"/>
                <w:lang w:val="zh-CN" w:eastAsia="zh-CN"/>
              </w:rPr>
              <w:t>近 7 天入库视频</w:t>
            </w:r>
          </w:p>
        </w:tc>
        <w:tc>
          <w:tcPr>
            <w:tcW w:type="dxa" w:w="2854"/>
            <w:vAlign w:val="center"/>
            <w:tcBorders>
              <w:top w:val="single" w:sz="6" w:color="DCE3E7"/>
              <w:left w:val="single" w:sz="6" w:color="DCE3E7"/>
              <w:bottom w:val="single" w:sz="6" w:color="DCE3E7"/>
              <w:right w:val="single" w:sz="6" w:color="DCE3E7"/>
              <w:insideH w:val="single" w:sz="6" w:color="DCE3E7"/>
              <w:insideV w:val="single" w:sz="6" w:color="DCE3E7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PingFang SC" w:hAnsi="PingFang SC" w:eastAsia="PingFang SC" w:cs="PingFang SC" w:hint="eastAsia"/>
                <w:b w:val="0"/>
                <w:color w:val="17212B"/>
                <w:sz w:val="18"/>
                <w:lang w:val="zh-CN" w:eastAsia="zh-CN"/>
              </w:rPr>
              <w:t>通过业务过滤并成功入库的视频量</w:t>
            </w:r>
          </w:p>
        </w:tc>
        <w:tc>
          <w:tcPr>
            <w:tcW w:type="dxa" w:w="4183"/>
            <w:vAlign w:val="center"/>
            <w:tcBorders>
              <w:top w:val="single" w:sz="6" w:color="DCE3E7"/>
              <w:left w:val="single" w:sz="6" w:color="DCE3E7"/>
              <w:bottom w:val="single" w:sz="6" w:color="DCE3E7"/>
              <w:right w:val="single" w:sz="6" w:color="DCE3E7"/>
              <w:insideH w:val="single" w:sz="6" w:color="DCE3E7"/>
              <w:insideV w:val="single" w:sz="6" w:color="DCE3E7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PingFang SC" w:hAnsi="PingFang SC" w:eastAsia="PingFang SC" w:cs="PingFang SC" w:hint="eastAsia"/>
                <w:b w:val="0"/>
                <w:color w:val="17212B"/>
                <w:sz w:val="18"/>
                <w:lang w:val="zh-CN" w:eastAsia="zh-CN"/>
              </w:rPr>
              <w:t>COUNT(DISTINCT canonical_asset_key)</w:t>
            </w:r>
          </w:p>
        </w:tc>
      </w:tr>
      <w:tr>
        <w:trPr>
          <w:cantSplit w:val="true"/>
        </w:trPr>
        <w:tc>
          <w:tcPr>
            <w:tcW w:type="dxa" w:w="2323"/>
            <w:vAlign w:val="center"/>
            <w:tcBorders>
              <w:top w:val="single" w:sz="6" w:color="DCE3E7"/>
              <w:left w:val="single" w:sz="6" w:color="DCE3E7"/>
              <w:bottom w:val="single" w:sz="6" w:color="DCE3E7"/>
              <w:right w:val="single" w:sz="6" w:color="DCE3E7"/>
              <w:insideH w:val="single" w:sz="6" w:color="DCE3E7"/>
              <w:insideV w:val="single" w:sz="6" w:color="DCE3E7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PingFang SC" w:hAnsi="PingFang SC" w:eastAsia="PingFang SC" w:cs="PingFang SC" w:hint="eastAsia"/>
                <w:b w:val="0"/>
                <w:color w:val="17212B"/>
                <w:sz w:val="18"/>
                <w:lang w:val="zh-CN" w:eastAsia="zh-CN"/>
              </w:rPr>
              <w:t>今日入库视频</w:t>
            </w:r>
          </w:p>
        </w:tc>
        <w:tc>
          <w:tcPr>
            <w:tcW w:type="dxa" w:w="2854"/>
            <w:vAlign w:val="center"/>
            <w:tcBorders>
              <w:top w:val="single" w:sz="6" w:color="DCE3E7"/>
              <w:left w:val="single" w:sz="6" w:color="DCE3E7"/>
              <w:bottom w:val="single" w:sz="6" w:color="DCE3E7"/>
              <w:right w:val="single" w:sz="6" w:color="DCE3E7"/>
              <w:insideH w:val="single" w:sz="6" w:color="DCE3E7"/>
              <w:insideV w:val="single" w:sz="6" w:color="DCE3E7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PingFang SC" w:hAnsi="PingFang SC" w:eastAsia="PingFang SC" w:cs="PingFang SC" w:hint="eastAsia"/>
                <w:b w:val="0"/>
                <w:color w:val="17212B"/>
                <w:sz w:val="18"/>
                <w:lang w:val="zh-CN" w:eastAsia="zh-CN"/>
              </w:rPr>
              <w:t>当日截至统计时间的入库量</w:t>
            </w:r>
          </w:p>
        </w:tc>
        <w:tc>
          <w:tcPr>
            <w:tcW w:type="dxa" w:w="4183"/>
            <w:vAlign w:val="center"/>
            <w:tcBorders>
              <w:top w:val="single" w:sz="6" w:color="DCE3E7"/>
              <w:left w:val="single" w:sz="6" w:color="DCE3E7"/>
              <w:bottom w:val="single" w:sz="6" w:color="DCE3E7"/>
              <w:right w:val="single" w:sz="6" w:color="DCE3E7"/>
              <w:insideH w:val="single" w:sz="6" w:color="DCE3E7"/>
              <w:insideV w:val="single" w:sz="6" w:color="DCE3E7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PingFang SC" w:hAnsi="PingFang SC" w:eastAsia="PingFang SC" w:cs="PingFang SC" w:hint="eastAsia"/>
                <w:b w:val="0"/>
                <w:color w:val="17212B"/>
                <w:sz w:val="18"/>
                <w:lang w:val="zh-CN" w:eastAsia="zh-CN"/>
              </w:rPr>
              <w:t>当日 asset_created_at</w:t>
            </w:r>
          </w:p>
        </w:tc>
      </w:tr>
      <w:tr>
        <w:trPr>
          <w:cantSplit w:val="true"/>
        </w:trPr>
        <w:tc>
          <w:tcPr>
            <w:tcW w:type="dxa" w:w="2323"/>
            <w:vAlign w:val="center"/>
            <w:tcBorders>
              <w:top w:val="single" w:sz="6" w:color="DCE3E7"/>
              <w:left w:val="single" w:sz="6" w:color="DCE3E7"/>
              <w:bottom w:val="single" w:sz="6" w:color="DCE3E7"/>
              <w:right w:val="single" w:sz="6" w:color="DCE3E7"/>
              <w:insideH w:val="single" w:sz="6" w:color="DCE3E7"/>
              <w:insideV w:val="single" w:sz="6" w:color="DCE3E7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PingFang SC" w:hAnsi="PingFang SC" w:eastAsia="PingFang SC" w:cs="PingFang SC" w:hint="eastAsia"/>
                <w:b w:val="0"/>
                <w:color w:val="17212B"/>
                <w:sz w:val="18"/>
                <w:lang w:val="zh-CN" w:eastAsia="zh-CN"/>
              </w:rPr>
              <w:t>运行中的策略包</w:t>
            </w:r>
          </w:p>
        </w:tc>
        <w:tc>
          <w:tcPr>
            <w:tcW w:type="dxa" w:w="2854"/>
            <w:vAlign w:val="center"/>
            <w:tcBorders>
              <w:top w:val="single" w:sz="6" w:color="DCE3E7"/>
              <w:left w:val="single" w:sz="6" w:color="DCE3E7"/>
              <w:bottom w:val="single" w:sz="6" w:color="DCE3E7"/>
              <w:right w:val="single" w:sz="6" w:color="DCE3E7"/>
              <w:insideH w:val="single" w:sz="6" w:color="DCE3E7"/>
              <w:insideV w:val="single" w:sz="6" w:color="DCE3E7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PingFang SC" w:hAnsi="PingFang SC" w:eastAsia="PingFang SC" w:cs="PingFang SC" w:hint="eastAsia"/>
                <w:b w:val="0"/>
                <w:color w:val="17212B"/>
                <w:sz w:val="18"/>
                <w:lang w:val="zh-CN" w:eastAsia="zh-CN"/>
              </w:rPr>
              <w:t>当前状态为运行中的策略包</w:t>
            </w:r>
          </w:p>
        </w:tc>
        <w:tc>
          <w:tcPr>
            <w:tcW w:type="dxa" w:w="4183"/>
            <w:vAlign w:val="center"/>
            <w:tcBorders>
              <w:top w:val="single" w:sz="6" w:color="DCE3E7"/>
              <w:left w:val="single" w:sz="6" w:color="DCE3E7"/>
              <w:bottom w:val="single" w:sz="6" w:color="DCE3E7"/>
              <w:right w:val="single" w:sz="6" w:color="DCE3E7"/>
              <w:insideH w:val="single" w:sz="6" w:color="DCE3E7"/>
              <w:insideV w:val="single" w:sz="6" w:color="DCE3E7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PingFang SC" w:hAnsi="PingFang SC" w:eastAsia="PingFang SC" w:cs="PingFang SC" w:hint="eastAsia"/>
                <w:b w:val="0"/>
                <w:color w:val="17212B"/>
                <w:sz w:val="18"/>
                <w:lang w:val="zh-CN" w:eastAsia="zh-CN"/>
              </w:rPr>
              <w:t>running / total</w:t>
            </w:r>
          </w:p>
        </w:tc>
      </w:tr>
      <w:tr>
        <w:trPr>
          <w:cantSplit w:val="true"/>
        </w:trPr>
        <w:tc>
          <w:tcPr>
            <w:tcW w:type="dxa" w:w="2323"/>
            <w:vAlign w:val="center"/>
            <w:tcBorders>
              <w:top w:val="single" w:sz="6" w:color="DCE3E7"/>
              <w:left w:val="single" w:sz="6" w:color="DCE3E7"/>
              <w:bottom w:val="single" w:sz="6" w:color="DCE3E7"/>
              <w:right w:val="single" w:sz="6" w:color="DCE3E7"/>
              <w:insideH w:val="single" w:sz="6" w:color="DCE3E7"/>
              <w:insideV w:val="single" w:sz="6" w:color="DCE3E7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PingFang SC" w:hAnsi="PingFang SC" w:eastAsia="PingFang SC" w:cs="PingFang SC" w:hint="eastAsia"/>
                <w:b w:val="0"/>
                <w:color w:val="17212B"/>
                <w:sz w:val="18"/>
                <w:lang w:val="zh-CN" w:eastAsia="zh-CN"/>
              </w:rPr>
              <w:t>本周动态调频</w:t>
            </w:r>
          </w:p>
        </w:tc>
        <w:tc>
          <w:tcPr>
            <w:tcW w:type="dxa" w:w="2854"/>
            <w:vAlign w:val="center"/>
            <w:tcBorders>
              <w:top w:val="single" w:sz="6" w:color="DCE3E7"/>
              <w:left w:val="single" w:sz="6" w:color="DCE3E7"/>
              <w:bottom w:val="single" w:sz="6" w:color="DCE3E7"/>
              <w:right w:val="single" w:sz="6" w:color="DCE3E7"/>
              <w:insideH w:val="single" w:sz="6" w:color="DCE3E7"/>
              <w:insideV w:val="single" w:sz="6" w:color="DCE3E7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PingFang SC" w:hAnsi="PingFang SC" w:eastAsia="PingFang SC" w:cs="PingFang SC" w:hint="eastAsia"/>
                <w:b w:val="0"/>
                <w:color w:val="17212B"/>
                <w:sz w:val="18"/>
                <w:lang w:val="zh-CN" w:eastAsia="zh-CN"/>
              </w:rPr>
              <w:t>近 7 天发生频率变化的抓取单元数</w:t>
            </w:r>
          </w:p>
        </w:tc>
        <w:tc>
          <w:tcPr>
            <w:tcW w:type="dxa" w:w="4183"/>
            <w:vAlign w:val="center"/>
            <w:tcBorders>
              <w:top w:val="single" w:sz="6" w:color="DCE3E7"/>
              <w:left w:val="single" w:sz="6" w:color="DCE3E7"/>
              <w:bottom w:val="single" w:sz="6" w:color="DCE3E7"/>
              <w:right w:val="single" w:sz="6" w:color="DCE3E7"/>
              <w:insideH w:val="single" w:sz="6" w:color="DCE3E7"/>
              <w:insideV w:val="single" w:sz="6" w:color="DCE3E7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PingFang SC" w:hAnsi="PingFang SC" w:eastAsia="PingFang SC" w:cs="PingFang SC" w:hint="eastAsia"/>
                <w:b w:val="0"/>
                <w:color w:val="17212B"/>
                <w:sz w:val="18"/>
                <w:lang w:val="zh-CN" w:eastAsia="zh-CN"/>
              </w:rPr>
              <w:t>COUNT(DISTINCT source_id)</w:t>
            </w:r>
          </w:p>
        </w:tc>
      </w:tr>
    </w:tbl>
    <w:p>
      <w:pPr>
        <w:spacing w:after="40"/>
      </w:pPr>
    </w:p>
    <w:p>
      <w:pPr>
        <w:pStyle w:val="Heading2"/>
      </w:pPr>
      <w:r>
        <w:rPr>
          <w:rFonts w:ascii="PingFang SC" w:hAnsi="PingFang SC" w:eastAsia="PingFang SC" w:cs="PingFang SC" w:hint="eastAsia"/>
          <w:color w:val="2E74B5"/>
          <w:sz w:val="26"/>
          <w:lang w:val="zh-CN" w:eastAsia="zh-CN"/>
        </w:rPr>
        <w:t>7.2 趋势图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最近 7 天按自然日展示。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今日按小时展示。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支持按策略包、内容品类或渠道堆叠，默认按策略包展示。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按策略包时，每个堆叠色块代表一个策略包，用于直接比较各包对每日抓回量的贡献。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鼠标悬浮展示日期、总量和每个构成的具体数量及占比。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切换统计口径时，图例、堆叠数据和悬浮明细同步变化。</w:t>
      </w:r>
    </w:p>
    <w:p>
      <w:pPr>
        <w:pStyle w:val="Heading2"/>
      </w:pPr>
      <w:r>
        <w:rPr>
          <w:rFonts w:ascii="PingFang SC" w:hAnsi="PingFang SC" w:eastAsia="PingFang SC" w:cs="PingFang SC" w:hint="eastAsia"/>
          <w:color w:val="2E74B5"/>
          <w:sz w:val="26"/>
          <w:lang w:val="zh-CN" w:eastAsia="zh-CN"/>
        </w:rPr>
        <w:t>7.3 品类下钻</w:t>
      </w:r>
    </w:p>
    <w:p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左侧选择内容品类，右侧显示：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全库累计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最近 7 天入库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今日入库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昨日入库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运行中的策略包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关联 Query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订阅账号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近 7 天入库率</w:t>
      </w:r>
    </w:p>
    <w:p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策略包列表字段：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type="dxa" w:w="120"/>
      </w:tblPr>
      <w:tblGrid>
        <w:gridCol w:w="3592"/>
        <w:gridCol w:w="5768"/>
      </w:tblGrid>
      <w:tr>
        <w:trPr>
          <w:cantSplit w:val="true"/>
          <w:tblHeader w:val="true"/>
        </w:trPr>
        <w:tc>
          <w:tcPr>
            <w:tcW w:type="dxa" w:w="3592"/>
            <w:vAlign w:val="center"/>
            <w:shd w:fill="F2F4F7"/>
            <w:tcBorders>
              <w:top w:val="single" w:sz="6" w:color="DCE3E7"/>
              <w:left w:val="single" w:sz="6" w:color="DCE3E7"/>
              <w:bottom w:val="single" w:sz="6" w:color="DCE3E7"/>
              <w:right w:val="single" w:sz="6" w:color="DCE3E7"/>
              <w:insideH w:val="single" w:sz="6" w:color="DCE3E7"/>
              <w:insideV w:val="single" w:sz="6" w:color="DCE3E7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PingFang SC" w:hAnsi="PingFang SC" w:eastAsia="PingFang SC" w:cs="PingFang SC" w:hint="eastAsia"/>
                <w:b/>
                <w:color w:val="17212B"/>
                <w:sz w:val="18"/>
                <w:lang w:val="zh-CN" w:eastAsia="zh-CN"/>
              </w:rPr>
              <w:t>字段</w:t>
            </w:r>
          </w:p>
        </w:tc>
        <w:tc>
          <w:tcPr>
            <w:tcW w:type="dxa" w:w="5768"/>
            <w:vAlign w:val="center"/>
            <w:shd w:fill="F2F4F7"/>
            <w:tcBorders>
              <w:top w:val="single" w:sz="6" w:color="DCE3E7"/>
              <w:left w:val="single" w:sz="6" w:color="DCE3E7"/>
              <w:bottom w:val="single" w:sz="6" w:color="DCE3E7"/>
              <w:right w:val="single" w:sz="6" w:color="DCE3E7"/>
              <w:insideH w:val="single" w:sz="6" w:color="DCE3E7"/>
              <w:insideV w:val="single" w:sz="6" w:color="DCE3E7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PingFang SC" w:hAnsi="PingFang SC" w:eastAsia="PingFang SC" w:cs="PingFang SC" w:hint="eastAsia"/>
                <w:b/>
                <w:color w:val="17212B"/>
                <w:sz w:val="18"/>
                <w:lang w:val="zh-CN" w:eastAsia="zh-CN"/>
              </w:rPr>
              <w:t>说明</w:t>
            </w:r>
          </w:p>
        </w:tc>
      </w:tr>
      <w:tr>
        <w:trPr>
          <w:cantSplit w:val="true"/>
        </w:trPr>
        <w:tc>
          <w:tcPr>
            <w:tcW w:type="dxa" w:w="3592"/>
            <w:vAlign w:val="center"/>
            <w:tcBorders>
              <w:top w:val="single" w:sz="6" w:color="DCE3E7"/>
              <w:left w:val="single" w:sz="6" w:color="DCE3E7"/>
              <w:bottom w:val="single" w:sz="6" w:color="DCE3E7"/>
              <w:right w:val="single" w:sz="6" w:color="DCE3E7"/>
              <w:insideH w:val="single" w:sz="6" w:color="DCE3E7"/>
              <w:insideV w:val="single" w:sz="6" w:color="DCE3E7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PingFang SC" w:hAnsi="PingFang SC" w:eastAsia="PingFang SC" w:cs="PingFang SC" w:hint="eastAsia"/>
                <w:b w:val="0"/>
                <w:color w:val="17212B"/>
                <w:sz w:val="18"/>
                <w:lang w:val="zh-CN" w:eastAsia="zh-CN"/>
              </w:rPr>
              <w:t>策略包</w:t>
            </w:r>
          </w:p>
        </w:tc>
        <w:tc>
          <w:tcPr>
            <w:tcW w:type="dxa" w:w="5768"/>
            <w:vAlign w:val="center"/>
            <w:tcBorders>
              <w:top w:val="single" w:sz="6" w:color="DCE3E7"/>
              <w:left w:val="single" w:sz="6" w:color="DCE3E7"/>
              <w:bottom w:val="single" w:sz="6" w:color="DCE3E7"/>
              <w:right w:val="single" w:sz="6" w:color="DCE3E7"/>
              <w:insideH w:val="single" w:sz="6" w:color="DCE3E7"/>
              <w:insideV w:val="single" w:sz="6" w:color="DCE3E7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PingFang SC" w:hAnsi="PingFang SC" w:eastAsia="PingFang SC" w:cs="PingFang SC" w:hint="eastAsia"/>
                <w:b w:val="0"/>
                <w:color w:val="17212B"/>
                <w:sz w:val="18"/>
                <w:lang w:val="zh-CN" w:eastAsia="zh-CN"/>
              </w:rPr>
              <w:t>名称和 package_id</w:t>
            </w:r>
          </w:p>
        </w:tc>
      </w:tr>
      <w:tr>
        <w:trPr>
          <w:cantSplit w:val="true"/>
        </w:trPr>
        <w:tc>
          <w:tcPr>
            <w:tcW w:type="dxa" w:w="3592"/>
            <w:vAlign w:val="center"/>
            <w:tcBorders>
              <w:top w:val="single" w:sz="6" w:color="DCE3E7"/>
              <w:left w:val="single" w:sz="6" w:color="DCE3E7"/>
              <w:bottom w:val="single" w:sz="6" w:color="DCE3E7"/>
              <w:right w:val="single" w:sz="6" w:color="DCE3E7"/>
              <w:insideH w:val="single" w:sz="6" w:color="DCE3E7"/>
              <w:insideV w:val="single" w:sz="6" w:color="DCE3E7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PingFang SC" w:hAnsi="PingFang SC" w:eastAsia="PingFang SC" w:cs="PingFang SC" w:hint="eastAsia"/>
                <w:b w:val="0"/>
                <w:color w:val="17212B"/>
                <w:sz w:val="18"/>
                <w:lang w:val="zh-CN" w:eastAsia="zh-CN"/>
              </w:rPr>
              <w:t>描述</w:t>
            </w:r>
          </w:p>
        </w:tc>
        <w:tc>
          <w:tcPr>
            <w:tcW w:type="dxa" w:w="5768"/>
            <w:vAlign w:val="center"/>
            <w:tcBorders>
              <w:top w:val="single" w:sz="6" w:color="DCE3E7"/>
              <w:left w:val="single" w:sz="6" w:color="DCE3E7"/>
              <w:bottom w:val="single" w:sz="6" w:color="DCE3E7"/>
              <w:right w:val="single" w:sz="6" w:color="DCE3E7"/>
              <w:insideH w:val="single" w:sz="6" w:color="DCE3E7"/>
              <w:insideV w:val="single" w:sz="6" w:color="DCE3E7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PingFang SC" w:hAnsi="PingFang SC" w:eastAsia="PingFang SC" w:cs="PingFang SC" w:hint="eastAsia"/>
                <w:b w:val="0"/>
                <w:color w:val="17212B"/>
                <w:sz w:val="18"/>
                <w:lang w:val="zh-CN" w:eastAsia="zh-CN"/>
              </w:rPr>
              <w:t>业务目标与范围</w:t>
            </w:r>
          </w:p>
        </w:tc>
      </w:tr>
      <w:tr>
        <w:trPr>
          <w:cantSplit w:val="true"/>
        </w:trPr>
        <w:tc>
          <w:tcPr>
            <w:tcW w:type="dxa" w:w="3592"/>
            <w:vAlign w:val="center"/>
            <w:tcBorders>
              <w:top w:val="single" w:sz="6" w:color="DCE3E7"/>
              <w:left w:val="single" w:sz="6" w:color="DCE3E7"/>
              <w:bottom w:val="single" w:sz="6" w:color="DCE3E7"/>
              <w:right w:val="single" w:sz="6" w:color="DCE3E7"/>
              <w:insideH w:val="single" w:sz="6" w:color="DCE3E7"/>
              <w:insideV w:val="single" w:sz="6" w:color="DCE3E7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PingFang SC" w:hAnsi="PingFang SC" w:eastAsia="PingFang SC" w:cs="PingFang SC" w:hint="eastAsia"/>
                <w:b w:val="0"/>
                <w:color w:val="17212B"/>
                <w:sz w:val="18"/>
                <w:lang w:val="zh-CN" w:eastAsia="zh-CN"/>
              </w:rPr>
              <w:t>版本</w:t>
            </w:r>
          </w:p>
        </w:tc>
        <w:tc>
          <w:tcPr>
            <w:tcW w:type="dxa" w:w="5768"/>
            <w:vAlign w:val="center"/>
            <w:tcBorders>
              <w:top w:val="single" w:sz="6" w:color="DCE3E7"/>
              <w:left w:val="single" w:sz="6" w:color="DCE3E7"/>
              <w:bottom w:val="single" w:sz="6" w:color="DCE3E7"/>
              <w:right w:val="single" w:sz="6" w:color="DCE3E7"/>
              <w:insideH w:val="single" w:sz="6" w:color="DCE3E7"/>
              <w:insideV w:val="single" w:sz="6" w:color="DCE3E7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PingFang SC" w:hAnsi="PingFang SC" w:eastAsia="PingFang SC" w:cs="PingFang SC" w:hint="eastAsia"/>
                <w:b w:val="0"/>
                <w:color w:val="17212B"/>
                <w:sz w:val="18"/>
                <w:lang w:val="zh-CN" w:eastAsia="zh-CN"/>
              </w:rPr>
              <w:t>当前生效版本</w:t>
            </w:r>
          </w:p>
        </w:tc>
      </w:tr>
      <w:tr>
        <w:trPr>
          <w:cantSplit w:val="true"/>
        </w:trPr>
        <w:tc>
          <w:tcPr>
            <w:tcW w:type="dxa" w:w="3592"/>
            <w:vAlign w:val="center"/>
            <w:tcBorders>
              <w:top w:val="single" w:sz="6" w:color="DCE3E7"/>
              <w:left w:val="single" w:sz="6" w:color="DCE3E7"/>
              <w:bottom w:val="single" w:sz="6" w:color="DCE3E7"/>
              <w:right w:val="single" w:sz="6" w:color="DCE3E7"/>
              <w:insideH w:val="single" w:sz="6" w:color="DCE3E7"/>
              <w:insideV w:val="single" w:sz="6" w:color="DCE3E7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PingFang SC" w:hAnsi="PingFang SC" w:eastAsia="PingFang SC" w:cs="PingFang SC" w:hint="eastAsia"/>
                <w:b w:val="0"/>
                <w:color w:val="17212B"/>
                <w:sz w:val="18"/>
                <w:lang w:val="zh-CN" w:eastAsia="zh-CN"/>
              </w:rPr>
              <w:t>状态</w:t>
            </w:r>
          </w:p>
        </w:tc>
        <w:tc>
          <w:tcPr>
            <w:tcW w:type="dxa" w:w="5768"/>
            <w:vAlign w:val="center"/>
            <w:tcBorders>
              <w:top w:val="single" w:sz="6" w:color="DCE3E7"/>
              <w:left w:val="single" w:sz="6" w:color="DCE3E7"/>
              <w:bottom w:val="single" w:sz="6" w:color="DCE3E7"/>
              <w:right w:val="single" w:sz="6" w:color="DCE3E7"/>
              <w:insideH w:val="single" w:sz="6" w:color="DCE3E7"/>
              <w:insideV w:val="single" w:sz="6" w:color="DCE3E7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PingFang SC" w:hAnsi="PingFang SC" w:eastAsia="PingFang SC" w:cs="PingFang SC" w:hint="eastAsia"/>
                <w:b w:val="0"/>
                <w:color w:val="17212B"/>
                <w:sz w:val="18"/>
                <w:lang w:val="zh-CN" w:eastAsia="zh-CN"/>
              </w:rPr>
              <w:t>当前生命周期状态</w:t>
            </w:r>
          </w:p>
        </w:tc>
      </w:tr>
      <w:tr>
        <w:trPr>
          <w:cantSplit w:val="true"/>
        </w:trPr>
        <w:tc>
          <w:tcPr>
            <w:tcW w:type="dxa" w:w="3592"/>
            <w:vAlign w:val="center"/>
            <w:tcBorders>
              <w:top w:val="single" w:sz="6" w:color="DCE3E7"/>
              <w:left w:val="single" w:sz="6" w:color="DCE3E7"/>
              <w:bottom w:val="single" w:sz="6" w:color="DCE3E7"/>
              <w:right w:val="single" w:sz="6" w:color="DCE3E7"/>
              <w:insideH w:val="single" w:sz="6" w:color="DCE3E7"/>
              <w:insideV w:val="single" w:sz="6" w:color="DCE3E7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PingFang SC" w:hAnsi="PingFang SC" w:eastAsia="PingFang SC" w:cs="PingFang SC" w:hint="eastAsia"/>
                <w:b w:val="0"/>
                <w:color w:val="17212B"/>
                <w:sz w:val="18"/>
                <w:lang w:val="zh-CN" w:eastAsia="zh-CN"/>
              </w:rPr>
              <w:t>Query</w:t>
            </w:r>
          </w:p>
        </w:tc>
        <w:tc>
          <w:tcPr>
            <w:tcW w:type="dxa" w:w="5768"/>
            <w:vAlign w:val="center"/>
            <w:tcBorders>
              <w:top w:val="single" w:sz="6" w:color="DCE3E7"/>
              <w:left w:val="single" w:sz="6" w:color="DCE3E7"/>
              <w:bottom w:val="single" w:sz="6" w:color="DCE3E7"/>
              <w:right w:val="single" w:sz="6" w:color="DCE3E7"/>
              <w:insideH w:val="single" w:sz="6" w:color="DCE3E7"/>
              <w:insideV w:val="single" w:sz="6" w:color="DCE3E7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PingFang SC" w:hAnsi="PingFang SC" w:eastAsia="PingFang SC" w:cs="PingFang SC" w:hint="eastAsia"/>
                <w:b w:val="0"/>
                <w:color w:val="17212B"/>
                <w:sz w:val="18"/>
                <w:lang w:val="zh-CN" w:eastAsia="zh-CN"/>
              </w:rPr>
              <w:t>当前配置数量</w:t>
            </w:r>
          </w:p>
        </w:tc>
      </w:tr>
      <w:tr>
        <w:trPr>
          <w:cantSplit w:val="true"/>
        </w:trPr>
        <w:tc>
          <w:tcPr>
            <w:tcW w:type="dxa" w:w="3592"/>
            <w:vAlign w:val="center"/>
            <w:tcBorders>
              <w:top w:val="single" w:sz="6" w:color="DCE3E7"/>
              <w:left w:val="single" w:sz="6" w:color="DCE3E7"/>
              <w:bottom w:val="single" w:sz="6" w:color="DCE3E7"/>
              <w:right w:val="single" w:sz="6" w:color="DCE3E7"/>
              <w:insideH w:val="single" w:sz="6" w:color="DCE3E7"/>
              <w:insideV w:val="single" w:sz="6" w:color="DCE3E7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PingFang SC" w:hAnsi="PingFang SC" w:eastAsia="PingFang SC" w:cs="PingFang SC" w:hint="eastAsia"/>
                <w:b w:val="0"/>
                <w:color w:val="17212B"/>
                <w:sz w:val="18"/>
                <w:lang w:val="zh-CN" w:eastAsia="zh-CN"/>
              </w:rPr>
              <w:t>账号</w:t>
            </w:r>
          </w:p>
        </w:tc>
        <w:tc>
          <w:tcPr>
            <w:tcW w:type="dxa" w:w="5768"/>
            <w:vAlign w:val="center"/>
            <w:tcBorders>
              <w:top w:val="single" w:sz="6" w:color="DCE3E7"/>
              <w:left w:val="single" w:sz="6" w:color="DCE3E7"/>
              <w:bottom w:val="single" w:sz="6" w:color="DCE3E7"/>
              <w:right w:val="single" w:sz="6" w:color="DCE3E7"/>
              <w:insideH w:val="single" w:sz="6" w:color="DCE3E7"/>
              <w:insideV w:val="single" w:sz="6" w:color="DCE3E7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PingFang SC" w:hAnsi="PingFang SC" w:eastAsia="PingFang SC" w:cs="PingFang SC" w:hint="eastAsia"/>
                <w:b w:val="0"/>
                <w:color w:val="17212B"/>
                <w:sz w:val="18"/>
                <w:lang w:val="zh-CN" w:eastAsia="zh-CN"/>
              </w:rPr>
              <w:t>当前配置数量</w:t>
            </w:r>
          </w:p>
        </w:tc>
      </w:tr>
      <w:tr>
        <w:trPr>
          <w:cantSplit w:val="true"/>
        </w:trPr>
        <w:tc>
          <w:tcPr>
            <w:tcW w:type="dxa" w:w="3592"/>
            <w:vAlign w:val="center"/>
            <w:tcBorders>
              <w:top w:val="single" w:sz="6" w:color="DCE3E7"/>
              <w:left w:val="single" w:sz="6" w:color="DCE3E7"/>
              <w:bottom w:val="single" w:sz="6" w:color="DCE3E7"/>
              <w:right w:val="single" w:sz="6" w:color="DCE3E7"/>
              <w:insideH w:val="single" w:sz="6" w:color="DCE3E7"/>
              <w:insideV w:val="single" w:sz="6" w:color="DCE3E7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PingFang SC" w:hAnsi="PingFang SC" w:eastAsia="PingFang SC" w:cs="PingFang SC" w:hint="eastAsia"/>
                <w:b w:val="0"/>
                <w:color w:val="17212B"/>
                <w:sz w:val="18"/>
                <w:lang w:val="zh-CN" w:eastAsia="zh-CN"/>
              </w:rPr>
              <w:t>当前周期分布</w:t>
            </w:r>
          </w:p>
        </w:tc>
        <w:tc>
          <w:tcPr>
            <w:tcW w:type="dxa" w:w="5768"/>
            <w:vAlign w:val="center"/>
            <w:tcBorders>
              <w:top w:val="single" w:sz="6" w:color="DCE3E7"/>
              <w:left w:val="single" w:sz="6" w:color="DCE3E7"/>
              <w:bottom w:val="single" w:sz="6" w:color="DCE3E7"/>
              <w:right w:val="single" w:sz="6" w:color="DCE3E7"/>
              <w:insideH w:val="single" w:sz="6" w:color="DCE3E7"/>
              <w:insideV w:val="single" w:sz="6" w:color="DCE3E7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PingFang SC" w:hAnsi="PingFang SC" w:eastAsia="PingFang SC" w:cs="PingFang SC" w:hint="eastAsia"/>
                <w:b w:val="0"/>
                <w:color w:val="17212B"/>
                <w:sz w:val="18"/>
                <w:lang w:val="zh-CN" w:eastAsia="zh-CN"/>
              </w:rPr>
              <w:t>1、3、5、7、14、30 天、一次性；暂停单列为状态</w:t>
            </w:r>
          </w:p>
        </w:tc>
      </w:tr>
      <w:tr>
        <w:trPr>
          <w:cantSplit w:val="true"/>
        </w:trPr>
        <w:tc>
          <w:tcPr>
            <w:tcW w:type="dxa" w:w="3592"/>
            <w:vAlign w:val="center"/>
            <w:tcBorders>
              <w:top w:val="single" w:sz="6" w:color="DCE3E7"/>
              <w:left w:val="single" w:sz="6" w:color="DCE3E7"/>
              <w:bottom w:val="single" w:sz="6" w:color="DCE3E7"/>
              <w:right w:val="single" w:sz="6" w:color="DCE3E7"/>
              <w:insideH w:val="single" w:sz="6" w:color="DCE3E7"/>
              <w:insideV w:val="single" w:sz="6" w:color="DCE3E7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PingFang SC" w:hAnsi="PingFang SC" w:eastAsia="PingFang SC" w:cs="PingFang SC" w:hint="eastAsia"/>
                <w:b w:val="0"/>
                <w:color w:val="17212B"/>
                <w:sz w:val="18"/>
                <w:lang w:val="zh-CN" w:eastAsia="zh-CN"/>
              </w:rPr>
              <w:t>累计入库</w:t>
            </w:r>
          </w:p>
        </w:tc>
        <w:tc>
          <w:tcPr>
            <w:tcW w:type="dxa" w:w="5768"/>
            <w:vAlign w:val="center"/>
            <w:tcBorders>
              <w:top w:val="single" w:sz="6" w:color="DCE3E7"/>
              <w:left w:val="single" w:sz="6" w:color="DCE3E7"/>
              <w:bottom w:val="single" w:sz="6" w:color="DCE3E7"/>
              <w:right w:val="single" w:sz="6" w:color="DCE3E7"/>
              <w:insideH w:val="single" w:sz="6" w:color="DCE3E7"/>
              <w:insideV w:val="single" w:sz="6" w:color="DCE3E7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PingFang SC" w:hAnsi="PingFang SC" w:eastAsia="PingFang SC" w:cs="PingFang SC" w:hint="eastAsia"/>
                <w:b w:val="0"/>
                <w:color w:val="17212B"/>
                <w:sz w:val="18"/>
                <w:lang w:val="zh-CN" w:eastAsia="zh-CN"/>
              </w:rPr>
              <w:t>策略包历史累计入库</w:t>
            </w:r>
          </w:p>
        </w:tc>
      </w:tr>
      <w:tr>
        <w:trPr>
          <w:cantSplit w:val="true"/>
        </w:trPr>
        <w:tc>
          <w:tcPr>
            <w:tcW w:type="dxa" w:w="3592"/>
            <w:vAlign w:val="center"/>
            <w:tcBorders>
              <w:top w:val="single" w:sz="6" w:color="DCE3E7"/>
              <w:left w:val="single" w:sz="6" w:color="DCE3E7"/>
              <w:bottom w:val="single" w:sz="6" w:color="DCE3E7"/>
              <w:right w:val="single" w:sz="6" w:color="DCE3E7"/>
              <w:insideH w:val="single" w:sz="6" w:color="DCE3E7"/>
              <w:insideV w:val="single" w:sz="6" w:color="DCE3E7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PingFang SC" w:hAnsi="PingFang SC" w:eastAsia="PingFang SC" w:cs="PingFang SC" w:hint="eastAsia"/>
                <w:b w:val="0"/>
                <w:color w:val="17212B"/>
                <w:sz w:val="18"/>
                <w:lang w:val="zh-CN" w:eastAsia="zh-CN"/>
              </w:rPr>
              <w:t>近 7 天抓回</w:t>
            </w:r>
          </w:p>
        </w:tc>
        <w:tc>
          <w:tcPr>
            <w:tcW w:type="dxa" w:w="5768"/>
            <w:vAlign w:val="center"/>
            <w:tcBorders>
              <w:top w:val="single" w:sz="6" w:color="DCE3E7"/>
              <w:left w:val="single" w:sz="6" w:color="DCE3E7"/>
              <w:bottom w:val="single" w:sz="6" w:color="DCE3E7"/>
              <w:right w:val="single" w:sz="6" w:color="DCE3E7"/>
              <w:insideH w:val="single" w:sz="6" w:color="DCE3E7"/>
              <w:insideV w:val="single" w:sz="6" w:color="DCE3E7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PingFang SC" w:hAnsi="PingFang SC" w:eastAsia="PingFang SC" w:cs="PingFang SC" w:hint="eastAsia"/>
                <w:b w:val="0"/>
                <w:color w:val="17212B"/>
                <w:sz w:val="18"/>
                <w:lang w:val="zh-CN" w:eastAsia="zh-CN"/>
              </w:rPr>
              <w:t>包内任务返回量</w:t>
            </w:r>
          </w:p>
        </w:tc>
      </w:tr>
      <w:tr>
        <w:trPr>
          <w:cantSplit w:val="true"/>
        </w:trPr>
        <w:tc>
          <w:tcPr>
            <w:tcW w:type="dxa" w:w="3592"/>
            <w:vAlign w:val="center"/>
            <w:tcBorders>
              <w:top w:val="single" w:sz="6" w:color="DCE3E7"/>
              <w:left w:val="single" w:sz="6" w:color="DCE3E7"/>
              <w:bottom w:val="single" w:sz="6" w:color="DCE3E7"/>
              <w:right w:val="single" w:sz="6" w:color="DCE3E7"/>
              <w:insideH w:val="single" w:sz="6" w:color="DCE3E7"/>
              <w:insideV w:val="single" w:sz="6" w:color="DCE3E7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PingFang SC" w:hAnsi="PingFang SC" w:eastAsia="PingFang SC" w:cs="PingFang SC" w:hint="eastAsia"/>
                <w:b w:val="0"/>
                <w:color w:val="17212B"/>
                <w:sz w:val="18"/>
                <w:lang w:val="zh-CN" w:eastAsia="zh-CN"/>
              </w:rPr>
              <w:t>近 7 天入库</w:t>
            </w:r>
          </w:p>
        </w:tc>
        <w:tc>
          <w:tcPr>
            <w:tcW w:type="dxa" w:w="5768"/>
            <w:vAlign w:val="center"/>
            <w:tcBorders>
              <w:top w:val="single" w:sz="6" w:color="DCE3E7"/>
              <w:left w:val="single" w:sz="6" w:color="DCE3E7"/>
              <w:bottom w:val="single" w:sz="6" w:color="DCE3E7"/>
              <w:right w:val="single" w:sz="6" w:color="DCE3E7"/>
              <w:insideH w:val="single" w:sz="6" w:color="DCE3E7"/>
              <w:insideV w:val="single" w:sz="6" w:color="DCE3E7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PingFang SC" w:hAnsi="PingFang SC" w:eastAsia="PingFang SC" w:cs="PingFang SC" w:hint="eastAsia"/>
                <w:b w:val="0"/>
                <w:color w:val="17212B"/>
                <w:sz w:val="18"/>
                <w:lang w:val="zh-CN" w:eastAsia="zh-CN"/>
              </w:rPr>
              <w:t>包内最终入库量</w:t>
            </w:r>
          </w:p>
        </w:tc>
      </w:tr>
      <w:tr>
        <w:trPr>
          <w:cantSplit w:val="true"/>
        </w:trPr>
        <w:tc>
          <w:tcPr>
            <w:tcW w:type="dxa" w:w="3592"/>
            <w:vAlign w:val="center"/>
            <w:tcBorders>
              <w:top w:val="single" w:sz="6" w:color="DCE3E7"/>
              <w:left w:val="single" w:sz="6" w:color="DCE3E7"/>
              <w:bottom w:val="single" w:sz="6" w:color="DCE3E7"/>
              <w:right w:val="single" w:sz="6" w:color="DCE3E7"/>
              <w:insideH w:val="single" w:sz="6" w:color="DCE3E7"/>
              <w:insideV w:val="single" w:sz="6" w:color="DCE3E7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PingFang SC" w:hAnsi="PingFang SC" w:eastAsia="PingFang SC" w:cs="PingFang SC" w:hint="eastAsia"/>
                <w:b w:val="0"/>
                <w:color w:val="17212B"/>
                <w:sz w:val="18"/>
                <w:lang w:val="zh-CN" w:eastAsia="zh-CN"/>
              </w:rPr>
              <w:t>昨日入库</w:t>
            </w:r>
          </w:p>
        </w:tc>
        <w:tc>
          <w:tcPr>
            <w:tcW w:type="dxa" w:w="5768"/>
            <w:vAlign w:val="center"/>
            <w:tcBorders>
              <w:top w:val="single" w:sz="6" w:color="DCE3E7"/>
              <w:left w:val="single" w:sz="6" w:color="DCE3E7"/>
              <w:bottom w:val="single" w:sz="6" w:color="DCE3E7"/>
              <w:right w:val="single" w:sz="6" w:color="DCE3E7"/>
              <w:insideH w:val="single" w:sz="6" w:color="DCE3E7"/>
              <w:insideV w:val="single" w:sz="6" w:color="DCE3E7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PingFang SC" w:hAnsi="PingFang SC" w:eastAsia="PingFang SC" w:cs="PingFang SC" w:hint="eastAsia"/>
                <w:b w:val="0"/>
                <w:color w:val="17212B"/>
                <w:sz w:val="18"/>
                <w:lang w:val="zh-CN" w:eastAsia="zh-CN"/>
              </w:rPr>
              <w:t>上一完整自然日的最终入库量</w:t>
            </w:r>
          </w:p>
        </w:tc>
      </w:tr>
      <w:tr>
        <w:trPr>
          <w:cantSplit w:val="true"/>
        </w:trPr>
        <w:tc>
          <w:tcPr>
            <w:tcW w:type="dxa" w:w="3592"/>
            <w:vAlign w:val="center"/>
            <w:tcBorders>
              <w:top w:val="single" w:sz="6" w:color="DCE3E7"/>
              <w:left w:val="single" w:sz="6" w:color="DCE3E7"/>
              <w:bottom w:val="single" w:sz="6" w:color="DCE3E7"/>
              <w:right w:val="single" w:sz="6" w:color="DCE3E7"/>
              <w:insideH w:val="single" w:sz="6" w:color="DCE3E7"/>
              <w:insideV w:val="single" w:sz="6" w:color="DCE3E7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PingFang SC" w:hAnsi="PingFang SC" w:eastAsia="PingFang SC" w:cs="PingFang SC" w:hint="eastAsia"/>
                <w:b w:val="0"/>
                <w:color w:val="17212B"/>
                <w:sz w:val="18"/>
                <w:lang w:val="zh-CN" w:eastAsia="zh-CN"/>
              </w:rPr>
              <w:t>入库率</w:t>
            </w:r>
          </w:p>
        </w:tc>
        <w:tc>
          <w:tcPr>
            <w:tcW w:type="dxa" w:w="5768"/>
            <w:vAlign w:val="center"/>
            <w:tcBorders>
              <w:top w:val="single" w:sz="6" w:color="DCE3E7"/>
              <w:left w:val="single" w:sz="6" w:color="DCE3E7"/>
              <w:bottom w:val="single" w:sz="6" w:color="DCE3E7"/>
              <w:right w:val="single" w:sz="6" w:color="DCE3E7"/>
              <w:insideH w:val="single" w:sz="6" w:color="DCE3E7"/>
              <w:insideV w:val="single" w:sz="6" w:color="DCE3E7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PingFang SC" w:hAnsi="PingFang SC" w:eastAsia="PingFang SC" w:cs="PingFang SC" w:hint="eastAsia"/>
                <w:b w:val="0"/>
                <w:color w:val="17212B"/>
                <w:sz w:val="18"/>
                <w:lang w:val="zh-CN" w:eastAsia="zh-CN"/>
              </w:rPr>
              <w:t>入库 / 抓回</w:t>
            </w:r>
          </w:p>
        </w:tc>
      </w:tr>
      <w:tr>
        <w:trPr>
          <w:cantSplit w:val="true"/>
        </w:trPr>
        <w:tc>
          <w:tcPr>
            <w:tcW w:type="dxa" w:w="3592"/>
            <w:vAlign w:val="center"/>
            <w:tcBorders>
              <w:top w:val="single" w:sz="6" w:color="DCE3E7"/>
              <w:left w:val="single" w:sz="6" w:color="DCE3E7"/>
              <w:bottom w:val="single" w:sz="6" w:color="DCE3E7"/>
              <w:right w:val="single" w:sz="6" w:color="DCE3E7"/>
              <w:insideH w:val="single" w:sz="6" w:color="DCE3E7"/>
              <w:insideV w:val="single" w:sz="6" w:color="DCE3E7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PingFang SC" w:hAnsi="PingFang SC" w:eastAsia="PingFang SC" w:cs="PingFang SC" w:hint="eastAsia"/>
                <w:b w:val="0"/>
                <w:color w:val="17212B"/>
                <w:sz w:val="18"/>
                <w:lang w:val="zh-CN" w:eastAsia="zh-CN"/>
              </w:rPr>
              <w:t>查看</w:t>
            </w:r>
          </w:p>
        </w:tc>
        <w:tc>
          <w:tcPr>
            <w:tcW w:type="dxa" w:w="5768"/>
            <w:vAlign w:val="center"/>
            <w:tcBorders>
              <w:top w:val="single" w:sz="6" w:color="DCE3E7"/>
              <w:left w:val="single" w:sz="6" w:color="DCE3E7"/>
              <w:bottom w:val="single" w:sz="6" w:color="DCE3E7"/>
              <w:right w:val="single" w:sz="6" w:color="DCE3E7"/>
              <w:insideH w:val="single" w:sz="6" w:color="DCE3E7"/>
              <w:insideV w:val="single" w:sz="6" w:color="DCE3E7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PingFang SC" w:hAnsi="PingFang SC" w:eastAsia="PingFang SC" w:cs="PingFang SC" w:hint="eastAsia"/>
                <w:b w:val="0"/>
                <w:color w:val="17212B"/>
                <w:sz w:val="18"/>
                <w:lang w:val="zh-CN" w:eastAsia="zh-CN"/>
              </w:rPr>
              <w:t>进入策略包详情</w:t>
            </w:r>
          </w:p>
        </w:tc>
      </w:tr>
    </w:tbl>
    <w:p>
      <w:pPr>
        <w:spacing w:after="40"/>
      </w:pPr>
    </w:p>
    <w:p>
      <w:pPr>
        <w:pStyle w:val="Heading1"/>
      </w:pPr>
      <w:r>
        <w:rPr>
          <w:rFonts w:ascii="PingFang SC" w:hAnsi="PingFang SC" w:eastAsia="PingFang SC" w:cs="PingFang SC" w:hint="eastAsia"/>
          <w:color w:val="2E74B5"/>
          <w:sz w:val="32"/>
          <w:lang w:val="zh-CN" w:eastAsia="zh-CN"/>
        </w:rPr>
        <w:t>8. 策略包概览</w:t>
      </w:r>
    </w:p>
    <w:p>
      <w:pPr>
        <w:pStyle w:val="Heading2"/>
      </w:pPr>
      <w:r>
        <w:rPr>
          <w:rFonts w:ascii="PingFang SC" w:hAnsi="PingFang SC" w:eastAsia="PingFang SC" w:cs="PingFang SC" w:hint="eastAsia"/>
          <w:color w:val="2E74B5"/>
          <w:sz w:val="26"/>
          <w:lang w:val="zh-CN" w:eastAsia="zh-CN"/>
        </w:rPr>
        <w:t>8.1 基础信息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策略包名称</w:t>
      </w:r>
    </w:p>
    <w:p>
      <w:pPr>
        <w:pStyle w:val="ListBullet"/>
      </w:pPr>
      <w:r>
        <w:rPr>
          <w:rFonts w:ascii="Courier New" w:hAnsi="Courier New" w:eastAsia="PingFang SC" w:cs="PingFang SC" w:hint="eastAsia"/>
          <w:color w:val="1F4D78"/>
          <w:sz w:val="20"/>
          <w:lang w:val="zh-CN" w:eastAsia="zh-CN"/>
        </w:rPr>
        <w:t>package_id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当前版本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状态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负责人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关联品类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运动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策略包描述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最近运行时间</w:t>
      </w:r>
    </w:p>
    <w:p>
      <w:pPr>
        <w:pStyle w:val="Heading2"/>
      </w:pPr>
      <w:r>
        <w:rPr>
          <w:rFonts w:ascii="PingFang SC" w:hAnsi="PingFang SC" w:eastAsia="PingFang SC" w:cs="PingFang SC" w:hint="eastAsia"/>
          <w:color w:val="2E74B5"/>
          <w:sz w:val="26"/>
          <w:lang w:val="zh-CN" w:eastAsia="zh-CN"/>
        </w:rPr>
        <w:t>8.2 包级漏斗</w:t>
      </w:r>
    </w:p>
    <w:p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概览首先展示包级运营数据：</w:t>
      </w:r>
    </w:p>
    <w:p>
      <w:pPr>
        <w:numPr>
          <w:ilvl w:val="0"/>
          <w:numId w:val="15"/>
        </w:numPr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Query 数</w:t>
      </w:r>
    </w:p>
    <w:p>
      <w:pPr>
        <w:numPr>
          <w:ilvl w:val="0"/>
          <w:numId w:val="15"/>
        </w:numPr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订阅账号数</w:t>
      </w:r>
    </w:p>
    <w:p>
      <w:pPr>
        <w:numPr>
          <w:ilvl w:val="0"/>
          <w:numId w:val="15"/>
        </w:numPr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近 7 天抓回视频</w:t>
      </w:r>
    </w:p>
    <w:p>
      <w:pPr>
        <w:numPr>
          <w:ilvl w:val="0"/>
          <w:numId w:val="15"/>
        </w:numPr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近 7 天未入库总量</w:t>
      </w:r>
    </w:p>
    <w:p>
      <w:pPr>
        <w:numPr>
          <w:ilvl w:val="0"/>
          <w:numId w:val="15"/>
        </w:numPr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近 7 天入库视频</w:t>
      </w:r>
    </w:p>
    <w:p>
      <w:pPr>
        <w:numPr>
          <w:ilvl w:val="0"/>
          <w:numId w:val="15"/>
        </w:numPr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昨日入库视频</w:t>
      </w:r>
    </w:p>
    <w:p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总未入库量计算：</w:t>
      </w:r>
    </w:p>
    <w:p>
      <w:r>
        <w:rPr>
          <w:rFonts w:ascii="Courier New" w:hAnsi="Courier New" w:eastAsia="PingFang SC" w:cs="PingFang SC" w:hint="eastAsia"/>
          <w:color w:val="1F4D78"/>
          <w:sz w:val="20"/>
          <w:lang w:val="zh-CN" w:eastAsia="zh-CN"/>
        </w:rPr>
        <w:t>总未入库 = 抓回视频 - 最终入库视频</w:t>
      </w:r>
    </w:p>
    <w:p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总未入库包含规范化去重、业务规则淘汰、下载失败和写库失败，不能直接命名为“业务过滤掉”。</w:t>
      </w:r>
    </w:p>
    <w:p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概览继续展示处理漏斗：</w:t>
      </w:r>
    </w:p>
    <w:p>
      <w:pPr>
        <w:numPr>
          <w:ilvl w:val="0"/>
          <w:numId w:val="16"/>
        </w:numPr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 xml:space="preserve">平台抓回 </w:t>
      </w:r>
      <w:r>
        <w:rPr>
          <w:rFonts w:ascii="Courier New" w:hAnsi="Courier New" w:eastAsia="PingFang SC" w:cs="PingFang SC" w:hint="eastAsia"/>
          <w:color w:val="1F4D78"/>
          <w:sz w:val="20"/>
          <w:lang w:val="zh-CN" w:eastAsia="zh-CN"/>
        </w:rPr>
        <w:t>candidate_count</w:t>
      </w:r>
    </w:p>
    <w:p>
      <w:pPr>
        <w:numPr>
          <w:ilvl w:val="0"/>
          <w:numId w:val="16"/>
        </w:numPr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 xml:space="preserve">规范化去重后 </w:t>
      </w:r>
      <w:r>
        <w:rPr>
          <w:rFonts w:ascii="Courier New" w:hAnsi="Courier New" w:eastAsia="PingFang SC" w:cs="PingFang SC" w:hint="eastAsia"/>
          <w:color w:val="1F4D78"/>
          <w:sz w:val="20"/>
          <w:lang w:val="zh-CN" w:eastAsia="zh-CN"/>
        </w:rPr>
        <w:t>canonical_count</w:t>
      </w:r>
    </w:p>
    <w:p>
      <w:pPr>
        <w:numPr>
          <w:ilvl w:val="0"/>
          <w:numId w:val="16"/>
        </w:numPr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 xml:space="preserve">业务规则通过 </w:t>
      </w:r>
      <w:r>
        <w:rPr>
          <w:rFonts w:ascii="Courier New" w:hAnsi="Courier New" w:eastAsia="PingFang SC" w:cs="PingFang SC" w:hint="eastAsia"/>
          <w:color w:val="1F4D78"/>
          <w:sz w:val="20"/>
          <w:lang w:val="zh-CN" w:eastAsia="zh-CN"/>
        </w:rPr>
        <w:t>business_pass_count</w:t>
      </w:r>
    </w:p>
    <w:p>
      <w:pPr>
        <w:numPr>
          <w:ilvl w:val="0"/>
          <w:numId w:val="16"/>
        </w:numPr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 xml:space="preserve">下载成功 </w:t>
      </w:r>
      <w:r>
        <w:rPr>
          <w:rFonts w:ascii="Courier New" w:hAnsi="Courier New" w:eastAsia="PingFang SC" w:cs="PingFang SC" w:hint="eastAsia"/>
          <w:color w:val="1F4D78"/>
          <w:sz w:val="20"/>
          <w:lang w:val="zh-CN" w:eastAsia="zh-CN"/>
        </w:rPr>
        <w:t>download_success_count</w:t>
      </w:r>
    </w:p>
    <w:p>
      <w:pPr>
        <w:numPr>
          <w:ilvl w:val="0"/>
          <w:numId w:val="16"/>
        </w:numPr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 xml:space="preserve">写入内容库 </w:t>
      </w:r>
      <w:r>
        <w:rPr>
          <w:rFonts w:ascii="Courier New" w:hAnsi="Courier New" w:eastAsia="PingFang SC" w:cs="PingFang SC" w:hint="eastAsia"/>
          <w:color w:val="1F4D78"/>
          <w:sz w:val="20"/>
          <w:lang w:val="zh-CN" w:eastAsia="zh-CN"/>
        </w:rPr>
        <w:t>asset_write_count</w:t>
      </w:r>
    </w:p>
    <w:p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当前快照缺少中间事实时，页面只能展示真实首尾值，并将中间节点标为“待接入”；禁止按比例估算。</w:t>
      </w:r>
    </w:p>
    <w:p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入库率计算：</w:t>
      </w:r>
    </w:p>
    <w:p>
      <w:r>
        <w:rPr>
          <w:rFonts w:ascii="Courier New" w:hAnsi="Courier New" w:eastAsia="PingFang SC" w:cs="PingFang SC" w:hint="eastAsia"/>
          <w:color w:val="1F4D78"/>
          <w:sz w:val="20"/>
          <w:lang w:val="zh-CN" w:eastAsia="zh-CN"/>
        </w:rPr>
        <w:t>策略包入库率 = 最终入库视频 / 抓回视频</w:t>
      </w:r>
    </w:p>
    <w:p>
      <w:pPr>
        <w:pStyle w:val="Heading2"/>
      </w:pPr>
      <w:r>
        <w:rPr>
          <w:rFonts w:ascii="PingFang SC" w:hAnsi="PingFang SC" w:eastAsia="PingFang SC" w:cs="PingFang SC" w:hint="eastAsia"/>
          <w:color w:val="2E74B5"/>
          <w:sz w:val="26"/>
          <w:lang w:val="zh-CN" w:eastAsia="zh-CN"/>
        </w:rPr>
        <w:t>8.3 两种抓取能力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type="dxa" w:w="120"/>
      </w:tblPr>
      <w:tblGrid>
        <w:gridCol w:w="933"/>
        <w:gridCol w:w="964"/>
        <w:gridCol w:w="1057"/>
        <w:gridCol w:w="1057"/>
        <w:gridCol w:w="964"/>
        <w:gridCol w:w="1057"/>
        <w:gridCol w:w="1057"/>
        <w:gridCol w:w="1119"/>
        <w:gridCol w:w="1152"/>
      </w:tblGrid>
      <w:tr>
        <w:trPr>
          <w:cantSplit w:val="true"/>
          <w:tblHeader w:val="true"/>
        </w:trPr>
        <w:tc>
          <w:tcPr>
            <w:tcW w:type="dxa" w:w="933"/>
            <w:vAlign w:val="center"/>
            <w:shd w:fill="F2F4F7"/>
            <w:tcBorders>
              <w:top w:val="single" w:sz="6" w:color="DCE3E7"/>
              <w:left w:val="single" w:sz="6" w:color="DCE3E7"/>
              <w:bottom w:val="single" w:sz="6" w:color="DCE3E7"/>
              <w:right w:val="single" w:sz="6" w:color="DCE3E7"/>
              <w:insideH w:val="single" w:sz="6" w:color="DCE3E7"/>
              <w:insideV w:val="single" w:sz="6" w:color="DCE3E7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PingFang SC" w:hAnsi="PingFang SC" w:eastAsia="PingFang SC" w:cs="PingFang SC" w:hint="eastAsia"/>
                <w:b/>
                <w:color w:val="17212B"/>
                <w:sz w:val="17"/>
                <w:lang w:val="zh-CN" w:eastAsia="zh-CN"/>
              </w:rPr>
              <w:t>抓取能力</w:t>
            </w:r>
          </w:p>
        </w:tc>
        <w:tc>
          <w:tcPr>
            <w:tcW w:type="dxa" w:w="964"/>
            <w:vAlign w:val="center"/>
            <w:shd w:fill="F2F4F7"/>
            <w:tcBorders>
              <w:top w:val="single" w:sz="6" w:color="DCE3E7"/>
              <w:left w:val="single" w:sz="6" w:color="DCE3E7"/>
              <w:bottom w:val="single" w:sz="6" w:color="DCE3E7"/>
              <w:right w:val="single" w:sz="6" w:color="DCE3E7"/>
              <w:insideH w:val="single" w:sz="6" w:color="DCE3E7"/>
              <w:insideV w:val="single" w:sz="6" w:color="DCE3E7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PingFang SC" w:hAnsi="PingFang SC" w:eastAsia="PingFang SC" w:cs="PingFang SC" w:hint="eastAsia"/>
                <w:b/>
                <w:color w:val="17212B"/>
                <w:sz w:val="17"/>
                <w:lang w:val="zh-CN" w:eastAsia="zh-CN"/>
              </w:rPr>
              <w:t>最小单元</w:t>
            </w:r>
          </w:p>
        </w:tc>
        <w:tc>
          <w:tcPr>
            <w:tcW w:type="dxa" w:w="1057"/>
            <w:vAlign w:val="center"/>
            <w:shd w:fill="F2F4F7"/>
            <w:tcBorders>
              <w:top w:val="single" w:sz="6" w:color="DCE3E7"/>
              <w:left w:val="single" w:sz="6" w:color="DCE3E7"/>
              <w:bottom w:val="single" w:sz="6" w:color="DCE3E7"/>
              <w:right w:val="single" w:sz="6" w:color="DCE3E7"/>
              <w:insideH w:val="single" w:sz="6" w:color="DCE3E7"/>
              <w:insideV w:val="single" w:sz="6" w:color="DCE3E7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PingFang SC" w:hAnsi="PingFang SC" w:eastAsia="PingFang SC" w:cs="PingFang SC" w:hint="eastAsia"/>
                <w:b/>
                <w:color w:val="17212B"/>
                <w:sz w:val="17"/>
                <w:lang w:val="zh-CN" w:eastAsia="zh-CN"/>
              </w:rPr>
              <w:t>配置量</w:t>
            </w:r>
          </w:p>
        </w:tc>
        <w:tc>
          <w:tcPr>
            <w:tcW w:type="dxa" w:w="1057"/>
            <w:vAlign w:val="center"/>
            <w:shd w:fill="F2F4F7"/>
            <w:tcBorders>
              <w:top w:val="single" w:sz="6" w:color="DCE3E7"/>
              <w:left w:val="single" w:sz="6" w:color="DCE3E7"/>
              <w:bottom w:val="single" w:sz="6" w:color="DCE3E7"/>
              <w:right w:val="single" w:sz="6" w:color="DCE3E7"/>
              <w:insideH w:val="single" w:sz="6" w:color="DCE3E7"/>
              <w:insideV w:val="single" w:sz="6" w:color="DCE3E7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PingFang SC" w:hAnsi="PingFang SC" w:eastAsia="PingFang SC" w:cs="PingFang SC" w:hint="eastAsia"/>
                <w:b/>
                <w:color w:val="17212B"/>
                <w:sz w:val="17"/>
                <w:lang w:val="zh-CN" w:eastAsia="zh-CN"/>
              </w:rPr>
              <w:t>运行中</w:t>
            </w:r>
          </w:p>
        </w:tc>
        <w:tc>
          <w:tcPr>
            <w:tcW w:type="dxa" w:w="964"/>
            <w:vAlign w:val="center"/>
            <w:shd w:fill="F2F4F7"/>
            <w:tcBorders>
              <w:top w:val="single" w:sz="6" w:color="DCE3E7"/>
              <w:left w:val="single" w:sz="6" w:color="DCE3E7"/>
              <w:bottom w:val="single" w:sz="6" w:color="DCE3E7"/>
              <w:right w:val="single" w:sz="6" w:color="DCE3E7"/>
              <w:insideH w:val="single" w:sz="6" w:color="DCE3E7"/>
              <w:insideV w:val="single" w:sz="6" w:color="DCE3E7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PingFang SC" w:hAnsi="PingFang SC" w:eastAsia="PingFang SC" w:cs="PingFang SC" w:hint="eastAsia"/>
                <w:b/>
                <w:color w:val="17212B"/>
                <w:sz w:val="17"/>
                <w:lang w:val="zh-CN" w:eastAsia="zh-CN"/>
              </w:rPr>
              <w:t>当前周期</w:t>
            </w:r>
          </w:p>
        </w:tc>
        <w:tc>
          <w:tcPr>
            <w:tcW w:type="dxa" w:w="1057"/>
            <w:vAlign w:val="center"/>
            <w:shd w:fill="F2F4F7"/>
            <w:tcBorders>
              <w:top w:val="single" w:sz="6" w:color="DCE3E7"/>
              <w:left w:val="single" w:sz="6" w:color="DCE3E7"/>
              <w:bottom w:val="single" w:sz="6" w:color="DCE3E7"/>
              <w:right w:val="single" w:sz="6" w:color="DCE3E7"/>
              <w:insideH w:val="single" w:sz="6" w:color="DCE3E7"/>
              <w:insideV w:val="single" w:sz="6" w:color="DCE3E7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PingFang SC" w:hAnsi="PingFang SC" w:eastAsia="PingFang SC" w:cs="PingFang SC" w:hint="eastAsia"/>
                <w:b/>
                <w:color w:val="17212B"/>
                <w:sz w:val="17"/>
                <w:lang w:val="zh-CN" w:eastAsia="zh-CN"/>
              </w:rPr>
              <w:t>7 天抓回</w:t>
            </w:r>
          </w:p>
        </w:tc>
        <w:tc>
          <w:tcPr>
            <w:tcW w:type="dxa" w:w="1057"/>
            <w:vAlign w:val="center"/>
            <w:shd w:fill="F2F4F7"/>
            <w:tcBorders>
              <w:top w:val="single" w:sz="6" w:color="DCE3E7"/>
              <w:left w:val="single" w:sz="6" w:color="DCE3E7"/>
              <w:bottom w:val="single" w:sz="6" w:color="DCE3E7"/>
              <w:right w:val="single" w:sz="6" w:color="DCE3E7"/>
              <w:insideH w:val="single" w:sz="6" w:color="DCE3E7"/>
              <w:insideV w:val="single" w:sz="6" w:color="DCE3E7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PingFang SC" w:hAnsi="PingFang SC" w:eastAsia="PingFang SC" w:cs="PingFang SC" w:hint="eastAsia"/>
                <w:b/>
                <w:color w:val="17212B"/>
                <w:sz w:val="17"/>
                <w:lang w:val="zh-CN" w:eastAsia="zh-CN"/>
              </w:rPr>
              <w:t>7 天入库</w:t>
            </w:r>
          </w:p>
        </w:tc>
        <w:tc>
          <w:tcPr>
            <w:tcW w:type="dxa" w:w="1119"/>
            <w:vAlign w:val="center"/>
            <w:shd w:fill="F2F4F7"/>
            <w:tcBorders>
              <w:top w:val="single" w:sz="6" w:color="DCE3E7"/>
              <w:left w:val="single" w:sz="6" w:color="DCE3E7"/>
              <w:bottom w:val="single" w:sz="6" w:color="DCE3E7"/>
              <w:right w:val="single" w:sz="6" w:color="DCE3E7"/>
              <w:insideH w:val="single" w:sz="6" w:color="DCE3E7"/>
              <w:insideV w:val="single" w:sz="6" w:color="DCE3E7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PingFang SC" w:hAnsi="PingFang SC" w:eastAsia="PingFang SC" w:cs="PingFang SC" w:hint="eastAsia"/>
                <w:b/>
                <w:color w:val="17212B"/>
                <w:sz w:val="17"/>
                <w:lang w:val="zh-CN" w:eastAsia="zh-CN"/>
              </w:rPr>
              <w:t>昨日入库</w:t>
            </w:r>
          </w:p>
        </w:tc>
        <w:tc>
          <w:tcPr>
            <w:tcW w:type="dxa" w:w="1152"/>
            <w:vAlign w:val="center"/>
            <w:shd w:fill="F2F4F7"/>
            <w:tcBorders>
              <w:top w:val="single" w:sz="6" w:color="DCE3E7"/>
              <w:left w:val="single" w:sz="6" w:color="DCE3E7"/>
              <w:bottom w:val="single" w:sz="6" w:color="DCE3E7"/>
              <w:right w:val="single" w:sz="6" w:color="DCE3E7"/>
              <w:insideH w:val="single" w:sz="6" w:color="DCE3E7"/>
              <w:insideV w:val="single" w:sz="6" w:color="DCE3E7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PingFang SC" w:hAnsi="PingFang SC" w:eastAsia="PingFang SC" w:cs="PingFang SC" w:hint="eastAsia"/>
                <w:b/>
                <w:color w:val="17212B"/>
                <w:sz w:val="17"/>
                <w:lang w:val="zh-CN" w:eastAsia="zh-CN"/>
              </w:rPr>
              <w:t>入库率</w:t>
            </w:r>
          </w:p>
        </w:tc>
      </w:tr>
      <w:tr>
        <w:trPr>
          <w:cantSplit w:val="true"/>
        </w:trPr>
        <w:tc>
          <w:tcPr>
            <w:tcW w:type="dxa" w:w="933"/>
            <w:vAlign w:val="center"/>
            <w:tcBorders>
              <w:top w:val="single" w:sz="6" w:color="DCE3E7"/>
              <w:left w:val="single" w:sz="6" w:color="DCE3E7"/>
              <w:bottom w:val="single" w:sz="6" w:color="DCE3E7"/>
              <w:right w:val="single" w:sz="6" w:color="DCE3E7"/>
              <w:insideH w:val="single" w:sz="6" w:color="DCE3E7"/>
              <w:insideV w:val="single" w:sz="6" w:color="DCE3E7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PingFang SC" w:hAnsi="PingFang SC" w:eastAsia="PingFang SC" w:cs="PingFang SC" w:hint="eastAsia"/>
                <w:b w:val="0"/>
                <w:color w:val="17212B"/>
                <w:sz w:val="17"/>
                <w:lang w:val="zh-CN" w:eastAsia="zh-CN"/>
              </w:rPr>
              <w:t>爬取</w:t>
            </w:r>
          </w:p>
        </w:tc>
        <w:tc>
          <w:tcPr>
            <w:tcW w:type="dxa" w:w="964"/>
            <w:vAlign w:val="center"/>
            <w:tcBorders>
              <w:top w:val="single" w:sz="6" w:color="DCE3E7"/>
              <w:left w:val="single" w:sz="6" w:color="DCE3E7"/>
              <w:bottom w:val="single" w:sz="6" w:color="DCE3E7"/>
              <w:right w:val="single" w:sz="6" w:color="DCE3E7"/>
              <w:insideH w:val="single" w:sz="6" w:color="DCE3E7"/>
              <w:insideV w:val="single" w:sz="6" w:color="DCE3E7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PingFang SC" w:hAnsi="PingFang SC" w:eastAsia="PingFang SC" w:cs="PingFang SC" w:hint="eastAsia"/>
                <w:b w:val="0"/>
                <w:color w:val="17212B"/>
                <w:sz w:val="17"/>
                <w:lang w:val="zh-CN" w:eastAsia="zh-CN"/>
              </w:rPr>
              <w:t>Query</w:t>
            </w:r>
          </w:p>
        </w:tc>
        <w:tc>
          <w:tcPr>
            <w:tcW w:type="dxa" w:w="1057"/>
            <w:vAlign w:val="center"/>
            <w:tcBorders>
              <w:top w:val="single" w:sz="6" w:color="DCE3E7"/>
              <w:left w:val="single" w:sz="6" w:color="DCE3E7"/>
              <w:bottom w:val="single" w:sz="6" w:color="DCE3E7"/>
              <w:right w:val="single" w:sz="6" w:color="DCE3E7"/>
              <w:insideH w:val="single" w:sz="6" w:color="DCE3E7"/>
              <w:insideV w:val="single" w:sz="6" w:color="DCE3E7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PingFang SC" w:hAnsi="PingFang SC" w:eastAsia="PingFang SC" w:cs="PingFang SC" w:hint="eastAsia"/>
                <w:b w:val="0"/>
                <w:color w:val="17212B"/>
                <w:sz w:val="17"/>
                <w:lang w:val="zh-CN" w:eastAsia="zh-CN"/>
              </w:rPr>
              <w:t>Query 总数</w:t>
            </w:r>
          </w:p>
        </w:tc>
        <w:tc>
          <w:tcPr>
            <w:tcW w:type="dxa" w:w="1057"/>
            <w:vAlign w:val="center"/>
            <w:tcBorders>
              <w:top w:val="single" w:sz="6" w:color="DCE3E7"/>
              <w:left w:val="single" w:sz="6" w:color="DCE3E7"/>
              <w:bottom w:val="single" w:sz="6" w:color="DCE3E7"/>
              <w:right w:val="single" w:sz="6" w:color="DCE3E7"/>
              <w:insideH w:val="single" w:sz="6" w:color="DCE3E7"/>
              <w:insideV w:val="single" w:sz="6" w:color="DCE3E7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PingFang SC" w:hAnsi="PingFang SC" w:eastAsia="PingFang SC" w:cs="PingFang SC" w:hint="eastAsia"/>
                <w:b w:val="0"/>
                <w:color w:val="17212B"/>
                <w:sz w:val="17"/>
                <w:lang w:val="zh-CN" w:eastAsia="zh-CN"/>
              </w:rPr>
              <w:t>活跃 Query</w:t>
            </w:r>
          </w:p>
        </w:tc>
        <w:tc>
          <w:tcPr>
            <w:tcW w:type="dxa" w:w="964"/>
            <w:vAlign w:val="center"/>
            <w:tcBorders>
              <w:top w:val="single" w:sz="6" w:color="DCE3E7"/>
              <w:left w:val="single" w:sz="6" w:color="DCE3E7"/>
              <w:bottom w:val="single" w:sz="6" w:color="DCE3E7"/>
              <w:right w:val="single" w:sz="6" w:color="DCE3E7"/>
              <w:insideH w:val="single" w:sz="6" w:color="DCE3E7"/>
              <w:insideV w:val="single" w:sz="6" w:color="DCE3E7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PingFang SC" w:hAnsi="PingFang SC" w:eastAsia="PingFang SC" w:cs="PingFang SC" w:hint="eastAsia"/>
                <w:b w:val="0"/>
                <w:color w:val="17212B"/>
                <w:sz w:val="17"/>
                <w:lang w:val="zh-CN" w:eastAsia="zh-CN"/>
              </w:rPr>
              <w:t>各周期档位</w:t>
            </w:r>
          </w:p>
        </w:tc>
        <w:tc>
          <w:tcPr>
            <w:tcW w:type="dxa" w:w="1057"/>
            <w:vAlign w:val="center"/>
            <w:tcBorders>
              <w:top w:val="single" w:sz="6" w:color="DCE3E7"/>
              <w:left w:val="single" w:sz="6" w:color="DCE3E7"/>
              <w:bottom w:val="single" w:sz="6" w:color="DCE3E7"/>
              <w:right w:val="single" w:sz="6" w:color="DCE3E7"/>
              <w:insideH w:val="single" w:sz="6" w:color="DCE3E7"/>
              <w:insideV w:val="single" w:sz="6" w:color="DCE3E7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PingFang SC" w:hAnsi="PingFang SC" w:eastAsia="PingFang SC" w:cs="PingFang SC" w:hint="eastAsia"/>
                <w:b w:val="0"/>
                <w:color w:val="17212B"/>
                <w:sz w:val="17"/>
                <w:lang w:val="zh-CN" w:eastAsia="zh-CN"/>
              </w:rPr>
              <w:t>Query 贡献</w:t>
            </w:r>
          </w:p>
        </w:tc>
        <w:tc>
          <w:tcPr>
            <w:tcW w:type="dxa" w:w="1057"/>
            <w:vAlign w:val="center"/>
            <w:tcBorders>
              <w:top w:val="single" w:sz="6" w:color="DCE3E7"/>
              <w:left w:val="single" w:sz="6" w:color="DCE3E7"/>
              <w:bottom w:val="single" w:sz="6" w:color="DCE3E7"/>
              <w:right w:val="single" w:sz="6" w:color="DCE3E7"/>
              <w:insideH w:val="single" w:sz="6" w:color="DCE3E7"/>
              <w:insideV w:val="single" w:sz="6" w:color="DCE3E7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PingFang SC" w:hAnsi="PingFang SC" w:eastAsia="PingFang SC" w:cs="PingFang SC" w:hint="eastAsia"/>
                <w:b w:val="0"/>
                <w:color w:val="17212B"/>
                <w:sz w:val="17"/>
                <w:lang w:val="zh-CN" w:eastAsia="zh-CN"/>
              </w:rPr>
              <w:t>Query 入库</w:t>
            </w:r>
          </w:p>
        </w:tc>
        <w:tc>
          <w:tcPr>
            <w:tcW w:type="dxa" w:w="1119"/>
            <w:vAlign w:val="center"/>
            <w:tcBorders>
              <w:top w:val="single" w:sz="6" w:color="DCE3E7"/>
              <w:left w:val="single" w:sz="6" w:color="DCE3E7"/>
              <w:bottom w:val="single" w:sz="6" w:color="DCE3E7"/>
              <w:right w:val="single" w:sz="6" w:color="DCE3E7"/>
              <w:insideH w:val="single" w:sz="6" w:color="DCE3E7"/>
              <w:insideV w:val="single" w:sz="6" w:color="DCE3E7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PingFang SC" w:hAnsi="PingFang SC" w:eastAsia="PingFang SC" w:cs="PingFang SC" w:hint="eastAsia"/>
                <w:b w:val="0"/>
                <w:color w:val="17212B"/>
                <w:sz w:val="17"/>
                <w:lang w:val="zh-CN" w:eastAsia="zh-CN"/>
              </w:rPr>
              <w:t>Query 昨日入库</w:t>
            </w:r>
          </w:p>
        </w:tc>
        <w:tc>
          <w:tcPr>
            <w:tcW w:type="dxa" w:w="1152"/>
            <w:vAlign w:val="center"/>
            <w:tcBorders>
              <w:top w:val="single" w:sz="6" w:color="DCE3E7"/>
              <w:left w:val="single" w:sz="6" w:color="DCE3E7"/>
              <w:bottom w:val="single" w:sz="6" w:color="DCE3E7"/>
              <w:right w:val="single" w:sz="6" w:color="DCE3E7"/>
              <w:insideH w:val="single" w:sz="6" w:color="DCE3E7"/>
              <w:insideV w:val="single" w:sz="6" w:color="DCE3E7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PingFang SC" w:hAnsi="PingFang SC" w:eastAsia="PingFang SC" w:cs="PingFang SC" w:hint="eastAsia"/>
                <w:b w:val="0"/>
                <w:color w:val="17212B"/>
                <w:sz w:val="17"/>
                <w:lang w:val="zh-CN" w:eastAsia="zh-CN"/>
              </w:rPr>
              <w:t>Query 入库/抓回</w:t>
            </w:r>
          </w:p>
        </w:tc>
      </w:tr>
      <w:tr>
        <w:trPr>
          <w:cantSplit w:val="true"/>
        </w:trPr>
        <w:tc>
          <w:tcPr>
            <w:tcW w:type="dxa" w:w="933"/>
            <w:vAlign w:val="center"/>
            <w:tcBorders>
              <w:top w:val="single" w:sz="6" w:color="DCE3E7"/>
              <w:left w:val="single" w:sz="6" w:color="DCE3E7"/>
              <w:bottom w:val="single" w:sz="6" w:color="DCE3E7"/>
              <w:right w:val="single" w:sz="6" w:color="DCE3E7"/>
              <w:insideH w:val="single" w:sz="6" w:color="DCE3E7"/>
              <w:insideV w:val="single" w:sz="6" w:color="DCE3E7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PingFang SC" w:hAnsi="PingFang SC" w:eastAsia="PingFang SC" w:cs="PingFang SC" w:hint="eastAsia"/>
                <w:b w:val="0"/>
                <w:color w:val="17212B"/>
                <w:sz w:val="17"/>
                <w:lang w:val="zh-CN" w:eastAsia="zh-CN"/>
              </w:rPr>
              <w:t>订阅</w:t>
            </w:r>
          </w:p>
        </w:tc>
        <w:tc>
          <w:tcPr>
            <w:tcW w:type="dxa" w:w="964"/>
            <w:vAlign w:val="center"/>
            <w:tcBorders>
              <w:top w:val="single" w:sz="6" w:color="DCE3E7"/>
              <w:left w:val="single" w:sz="6" w:color="DCE3E7"/>
              <w:bottom w:val="single" w:sz="6" w:color="DCE3E7"/>
              <w:right w:val="single" w:sz="6" w:color="DCE3E7"/>
              <w:insideH w:val="single" w:sz="6" w:color="DCE3E7"/>
              <w:insideV w:val="single" w:sz="6" w:color="DCE3E7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PingFang SC" w:hAnsi="PingFang SC" w:eastAsia="PingFang SC" w:cs="PingFang SC" w:hint="eastAsia"/>
                <w:b w:val="0"/>
                <w:color w:val="17212B"/>
                <w:sz w:val="17"/>
                <w:lang w:val="zh-CN" w:eastAsia="zh-CN"/>
              </w:rPr>
              <w:t>账号</w:t>
            </w:r>
          </w:p>
        </w:tc>
        <w:tc>
          <w:tcPr>
            <w:tcW w:type="dxa" w:w="1057"/>
            <w:vAlign w:val="center"/>
            <w:tcBorders>
              <w:top w:val="single" w:sz="6" w:color="DCE3E7"/>
              <w:left w:val="single" w:sz="6" w:color="DCE3E7"/>
              <w:bottom w:val="single" w:sz="6" w:color="DCE3E7"/>
              <w:right w:val="single" w:sz="6" w:color="DCE3E7"/>
              <w:insideH w:val="single" w:sz="6" w:color="DCE3E7"/>
              <w:insideV w:val="single" w:sz="6" w:color="DCE3E7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PingFang SC" w:hAnsi="PingFang SC" w:eastAsia="PingFang SC" w:cs="PingFang SC" w:hint="eastAsia"/>
                <w:b w:val="0"/>
                <w:color w:val="17212B"/>
                <w:sz w:val="17"/>
                <w:lang w:val="zh-CN" w:eastAsia="zh-CN"/>
              </w:rPr>
              <w:t>账号总数</w:t>
            </w:r>
          </w:p>
        </w:tc>
        <w:tc>
          <w:tcPr>
            <w:tcW w:type="dxa" w:w="1057"/>
            <w:vAlign w:val="center"/>
            <w:tcBorders>
              <w:top w:val="single" w:sz="6" w:color="DCE3E7"/>
              <w:left w:val="single" w:sz="6" w:color="DCE3E7"/>
              <w:bottom w:val="single" w:sz="6" w:color="DCE3E7"/>
              <w:right w:val="single" w:sz="6" w:color="DCE3E7"/>
              <w:insideH w:val="single" w:sz="6" w:color="DCE3E7"/>
              <w:insideV w:val="single" w:sz="6" w:color="DCE3E7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PingFang SC" w:hAnsi="PingFang SC" w:eastAsia="PingFang SC" w:cs="PingFang SC" w:hint="eastAsia"/>
                <w:b w:val="0"/>
                <w:color w:val="17212B"/>
                <w:sz w:val="17"/>
                <w:lang w:val="zh-CN" w:eastAsia="zh-CN"/>
              </w:rPr>
              <w:t>活跃账号</w:t>
            </w:r>
          </w:p>
        </w:tc>
        <w:tc>
          <w:tcPr>
            <w:tcW w:type="dxa" w:w="964"/>
            <w:vAlign w:val="center"/>
            <w:tcBorders>
              <w:top w:val="single" w:sz="6" w:color="DCE3E7"/>
              <w:left w:val="single" w:sz="6" w:color="DCE3E7"/>
              <w:bottom w:val="single" w:sz="6" w:color="DCE3E7"/>
              <w:right w:val="single" w:sz="6" w:color="DCE3E7"/>
              <w:insideH w:val="single" w:sz="6" w:color="DCE3E7"/>
              <w:insideV w:val="single" w:sz="6" w:color="DCE3E7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PingFang SC" w:hAnsi="PingFang SC" w:eastAsia="PingFang SC" w:cs="PingFang SC" w:hint="eastAsia"/>
                <w:b w:val="0"/>
                <w:color w:val="17212B"/>
                <w:sz w:val="17"/>
                <w:lang w:val="zh-CN" w:eastAsia="zh-CN"/>
              </w:rPr>
              <w:t>各周期档位</w:t>
            </w:r>
          </w:p>
        </w:tc>
        <w:tc>
          <w:tcPr>
            <w:tcW w:type="dxa" w:w="1057"/>
            <w:vAlign w:val="center"/>
            <w:tcBorders>
              <w:top w:val="single" w:sz="6" w:color="DCE3E7"/>
              <w:left w:val="single" w:sz="6" w:color="DCE3E7"/>
              <w:bottom w:val="single" w:sz="6" w:color="DCE3E7"/>
              <w:right w:val="single" w:sz="6" w:color="DCE3E7"/>
              <w:insideH w:val="single" w:sz="6" w:color="DCE3E7"/>
              <w:insideV w:val="single" w:sz="6" w:color="DCE3E7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PingFang SC" w:hAnsi="PingFang SC" w:eastAsia="PingFang SC" w:cs="PingFang SC" w:hint="eastAsia"/>
                <w:b w:val="0"/>
                <w:color w:val="17212B"/>
                <w:sz w:val="17"/>
                <w:lang w:val="zh-CN" w:eastAsia="zh-CN"/>
              </w:rPr>
              <w:t>账号贡献</w:t>
            </w:r>
          </w:p>
        </w:tc>
        <w:tc>
          <w:tcPr>
            <w:tcW w:type="dxa" w:w="1057"/>
            <w:vAlign w:val="center"/>
            <w:tcBorders>
              <w:top w:val="single" w:sz="6" w:color="DCE3E7"/>
              <w:left w:val="single" w:sz="6" w:color="DCE3E7"/>
              <w:bottom w:val="single" w:sz="6" w:color="DCE3E7"/>
              <w:right w:val="single" w:sz="6" w:color="DCE3E7"/>
              <w:insideH w:val="single" w:sz="6" w:color="DCE3E7"/>
              <w:insideV w:val="single" w:sz="6" w:color="DCE3E7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PingFang SC" w:hAnsi="PingFang SC" w:eastAsia="PingFang SC" w:cs="PingFang SC" w:hint="eastAsia"/>
                <w:b w:val="0"/>
                <w:color w:val="17212B"/>
                <w:sz w:val="17"/>
                <w:lang w:val="zh-CN" w:eastAsia="zh-CN"/>
              </w:rPr>
              <w:t>账号入库</w:t>
            </w:r>
          </w:p>
        </w:tc>
        <w:tc>
          <w:tcPr>
            <w:tcW w:type="dxa" w:w="1119"/>
            <w:vAlign w:val="center"/>
            <w:tcBorders>
              <w:top w:val="single" w:sz="6" w:color="DCE3E7"/>
              <w:left w:val="single" w:sz="6" w:color="DCE3E7"/>
              <w:bottom w:val="single" w:sz="6" w:color="DCE3E7"/>
              <w:right w:val="single" w:sz="6" w:color="DCE3E7"/>
              <w:insideH w:val="single" w:sz="6" w:color="DCE3E7"/>
              <w:insideV w:val="single" w:sz="6" w:color="DCE3E7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PingFang SC" w:hAnsi="PingFang SC" w:eastAsia="PingFang SC" w:cs="PingFang SC" w:hint="eastAsia"/>
                <w:b w:val="0"/>
                <w:color w:val="17212B"/>
                <w:sz w:val="17"/>
                <w:lang w:val="zh-CN" w:eastAsia="zh-CN"/>
              </w:rPr>
              <w:t>账号昨日入库</w:t>
            </w:r>
          </w:p>
        </w:tc>
        <w:tc>
          <w:tcPr>
            <w:tcW w:type="dxa" w:w="1152"/>
            <w:vAlign w:val="center"/>
            <w:tcBorders>
              <w:top w:val="single" w:sz="6" w:color="DCE3E7"/>
              <w:left w:val="single" w:sz="6" w:color="DCE3E7"/>
              <w:bottom w:val="single" w:sz="6" w:color="DCE3E7"/>
              <w:right w:val="single" w:sz="6" w:color="DCE3E7"/>
              <w:insideH w:val="single" w:sz="6" w:color="DCE3E7"/>
              <w:insideV w:val="single" w:sz="6" w:color="DCE3E7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PingFang SC" w:hAnsi="PingFang SC" w:eastAsia="PingFang SC" w:cs="PingFang SC" w:hint="eastAsia"/>
                <w:b w:val="0"/>
                <w:color w:val="17212B"/>
                <w:sz w:val="17"/>
                <w:lang w:val="zh-CN" w:eastAsia="zh-CN"/>
              </w:rPr>
              <w:t>账号入库/抓回</w:t>
            </w:r>
          </w:p>
        </w:tc>
      </w:tr>
    </w:tbl>
    <w:p>
      <w:pPr>
        <w:spacing w:after="40"/>
      </w:pPr>
    </w:p>
    <w:p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概览在表格下提供“两种能力近 7 天贡献”对比图：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每种能力同时展示抓回量和过滤后入库量。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两种能力使用相同标尺，便于判断策略包主要依赖哪种能力。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点击“Query 爬取”进入抓取详情并筛选 Query。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点击“账号订阅”进入抓取详情并筛选账号。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图表总量必须与策略包近 7 天抓回和入库总量对账。</w:t>
      </w:r>
    </w:p>
    <w:p>
      <w:pPr>
        <w:pStyle w:val="Heading2"/>
      </w:pPr>
      <w:r>
        <w:rPr>
          <w:rFonts w:ascii="PingFang SC" w:hAnsi="PingFang SC" w:eastAsia="PingFang SC" w:cs="PingFang SC" w:hint="eastAsia"/>
          <w:color w:val="2E74B5"/>
          <w:sz w:val="26"/>
          <w:lang w:val="zh-CN" w:eastAsia="zh-CN"/>
        </w:rPr>
        <w:t>8.4 调度周期分布</w:t>
      </w:r>
    </w:p>
    <w:p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按 1、3、5、7、14、30 天、一次性展示数量和占比；暂停作为状态单独展示。</w:t>
      </w:r>
    </w:p>
    <w:p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频率分布的分母是：</w:t>
      </w:r>
    </w:p>
    <w:p>
      <w:r>
        <w:rPr>
          <w:rFonts w:ascii="Courier New" w:hAnsi="Courier New" w:eastAsia="PingFang SC" w:cs="PingFang SC" w:hint="eastAsia"/>
          <w:color w:val="1F4D78"/>
          <w:sz w:val="20"/>
          <w:lang w:val="zh-CN" w:eastAsia="zh-CN"/>
        </w:rPr>
        <w:t>策略包抓取单元数 = Query 数 + 账号数</w:t>
      </w:r>
    </w:p>
    <w:p>
      <w:pPr>
        <w:pStyle w:val="Heading1"/>
      </w:pPr>
      <w:r>
        <w:rPr>
          <w:rFonts w:ascii="PingFang SC" w:hAnsi="PingFang SC" w:eastAsia="PingFang SC" w:cs="PingFang SC" w:hint="eastAsia"/>
          <w:color w:val="2E74B5"/>
          <w:sz w:val="32"/>
          <w:lang w:val="zh-CN" w:eastAsia="zh-CN"/>
        </w:rPr>
        <w:t>9. 每天页面</w:t>
      </w:r>
    </w:p>
    <w:p>
      <w:pPr>
        <w:pStyle w:val="Heading2"/>
      </w:pPr>
      <w:r>
        <w:rPr>
          <w:rFonts w:ascii="PingFang SC" w:hAnsi="PingFang SC" w:eastAsia="PingFang SC" w:cs="PingFang SC" w:hint="eastAsia"/>
          <w:color w:val="2E74B5"/>
          <w:sz w:val="26"/>
          <w:lang w:val="zh-CN" w:eastAsia="zh-CN"/>
        </w:rPr>
        <w:t>9.1 数据概览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7 天入库视频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昨日入库视频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今日当前值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日环比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有结果 Query</w:t>
      </w:r>
    </w:p>
    <w:p>
      <w:pPr>
        <w:pStyle w:val="Heading2"/>
      </w:pPr>
      <w:r>
        <w:rPr>
          <w:rFonts w:ascii="PingFang SC" w:hAnsi="PingFang SC" w:eastAsia="PingFang SC" w:cs="PingFang SC" w:hint="eastAsia"/>
          <w:color w:val="2E74B5"/>
          <w:sz w:val="26"/>
          <w:lang w:val="zh-CN" w:eastAsia="zh-CN"/>
        </w:rPr>
        <w:t>9.2 平台堆叠柱状图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每日柱按 TikTok、YouTube、Instagram 堆叠。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悬浮展示平台具体量级。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点击日期查看当天随机入库视频。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当日未结束时使用斜线填充并标注当前时点。</w:t>
      </w:r>
    </w:p>
    <w:p>
      <w:pPr>
        <w:pStyle w:val="Heading2"/>
      </w:pPr>
      <w:r>
        <w:rPr>
          <w:rFonts w:ascii="PingFang SC" w:hAnsi="PingFang SC" w:eastAsia="PingFang SC" w:cs="PingFang SC" w:hint="eastAsia"/>
          <w:color w:val="2E74B5"/>
          <w:sz w:val="26"/>
          <w:lang w:val="zh-CN" w:eastAsia="zh-CN"/>
        </w:rPr>
        <w:t>9.3 日期列表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type="dxa" w:w="120"/>
      </w:tblPr>
      <w:tblGrid>
        <w:gridCol w:w="3947"/>
        <w:gridCol w:w="5413"/>
      </w:tblGrid>
      <w:tr>
        <w:trPr>
          <w:cantSplit w:val="true"/>
          <w:tblHeader w:val="true"/>
        </w:trPr>
        <w:tc>
          <w:tcPr>
            <w:tcW w:type="dxa" w:w="3947"/>
            <w:vAlign w:val="center"/>
            <w:shd w:fill="F2F4F7"/>
            <w:tcBorders>
              <w:top w:val="single" w:sz="6" w:color="DCE3E7"/>
              <w:left w:val="single" w:sz="6" w:color="DCE3E7"/>
              <w:bottom w:val="single" w:sz="6" w:color="DCE3E7"/>
              <w:right w:val="single" w:sz="6" w:color="DCE3E7"/>
              <w:insideH w:val="single" w:sz="6" w:color="DCE3E7"/>
              <w:insideV w:val="single" w:sz="6" w:color="DCE3E7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PingFang SC" w:hAnsi="PingFang SC" w:eastAsia="PingFang SC" w:cs="PingFang SC" w:hint="eastAsia"/>
                <w:b/>
                <w:color w:val="17212B"/>
                <w:sz w:val="18"/>
                <w:lang w:val="zh-CN" w:eastAsia="zh-CN"/>
              </w:rPr>
              <w:t>字段</w:t>
            </w:r>
          </w:p>
        </w:tc>
        <w:tc>
          <w:tcPr>
            <w:tcW w:type="dxa" w:w="5413"/>
            <w:vAlign w:val="center"/>
            <w:shd w:fill="F2F4F7"/>
            <w:tcBorders>
              <w:top w:val="single" w:sz="6" w:color="DCE3E7"/>
              <w:left w:val="single" w:sz="6" w:color="DCE3E7"/>
              <w:bottom w:val="single" w:sz="6" w:color="DCE3E7"/>
              <w:right w:val="single" w:sz="6" w:color="DCE3E7"/>
              <w:insideH w:val="single" w:sz="6" w:color="DCE3E7"/>
              <w:insideV w:val="single" w:sz="6" w:color="DCE3E7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PingFang SC" w:hAnsi="PingFang SC" w:eastAsia="PingFang SC" w:cs="PingFang SC" w:hint="eastAsia"/>
                <w:b/>
                <w:color w:val="17212B"/>
                <w:sz w:val="18"/>
                <w:lang w:val="zh-CN" w:eastAsia="zh-CN"/>
              </w:rPr>
              <w:t>定义</w:t>
            </w:r>
          </w:p>
        </w:tc>
      </w:tr>
      <w:tr>
        <w:trPr>
          <w:cantSplit w:val="true"/>
        </w:trPr>
        <w:tc>
          <w:tcPr>
            <w:tcW w:type="dxa" w:w="3947"/>
            <w:vAlign w:val="center"/>
            <w:tcBorders>
              <w:top w:val="single" w:sz="6" w:color="DCE3E7"/>
              <w:left w:val="single" w:sz="6" w:color="DCE3E7"/>
              <w:bottom w:val="single" w:sz="6" w:color="DCE3E7"/>
              <w:right w:val="single" w:sz="6" w:color="DCE3E7"/>
              <w:insideH w:val="single" w:sz="6" w:color="DCE3E7"/>
              <w:insideV w:val="single" w:sz="6" w:color="DCE3E7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PingFang SC" w:hAnsi="PingFang SC" w:eastAsia="PingFang SC" w:cs="PingFang SC" w:hint="eastAsia"/>
                <w:b w:val="0"/>
                <w:color w:val="17212B"/>
                <w:sz w:val="18"/>
                <w:lang w:val="zh-CN" w:eastAsia="zh-CN"/>
              </w:rPr>
              <w:t>日期</w:t>
            </w:r>
          </w:p>
        </w:tc>
        <w:tc>
          <w:tcPr>
            <w:tcW w:type="dxa" w:w="5413"/>
            <w:vAlign w:val="center"/>
            <w:tcBorders>
              <w:top w:val="single" w:sz="6" w:color="DCE3E7"/>
              <w:left w:val="single" w:sz="6" w:color="DCE3E7"/>
              <w:bottom w:val="single" w:sz="6" w:color="DCE3E7"/>
              <w:right w:val="single" w:sz="6" w:color="DCE3E7"/>
              <w:insideH w:val="single" w:sz="6" w:color="DCE3E7"/>
              <w:insideV w:val="single" w:sz="6" w:color="DCE3E7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PingFang SC" w:hAnsi="PingFang SC" w:eastAsia="PingFang SC" w:cs="PingFang SC" w:hint="eastAsia"/>
                <w:b w:val="0"/>
                <w:color w:val="17212B"/>
                <w:sz w:val="18"/>
                <w:lang w:val="zh-CN" w:eastAsia="zh-CN"/>
              </w:rPr>
              <w:t>Asia/Singapore 自然日</w:t>
            </w:r>
          </w:p>
        </w:tc>
      </w:tr>
      <w:tr>
        <w:trPr>
          <w:cantSplit w:val="true"/>
        </w:trPr>
        <w:tc>
          <w:tcPr>
            <w:tcW w:type="dxa" w:w="3947"/>
            <w:vAlign w:val="center"/>
            <w:tcBorders>
              <w:top w:val="single" w:sz="6" w:color="DCE3E7"/>
              <w:left w:val="single" w:sz="6" w:color="DCE3E7"/>
              <w:bottom w:val="single" w:sz="6" w:color="DCE3E7"/>
              <w:right w:val="single" w:sz="6" w:color="DCE3E7"/>
              <w:insideH w:val="single" w:sz="6" w:color="DCE3E7"/>
              <w:insideV w:val="single" w:sz="6" w:color="DCE3E7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PingFang SC" w:hAnsi="PingFang SC" w:eastAsia="PingFang SC" w:cs="PingFang SC" w:hint="eastAsia"/>
                <w:b w:val="0"/>
                <w:color w:val="17212B"/>
                <w:sz w:val="18"/>
                <w:lang w:val="zh-CN" w:eastAsia="zh-CN"/>
              </w:rPr>
              <w:t>抓取视频</w:t>
            </w:r>
          </w:p>
        </w:tc>
        <w:tc>
          <w:tcPr>
            <w:tcW w:type="dxa" w:w="5413"/>
            <w:vAlign w:val="center"/>
            <w:tcBorders>
              <w:top w:val="single" w:sz="6" w:color="DCE3E7"/>
              <w:left w:val="single" w:sz="6" w:color="DCE3E7"/>
              <w:bottom w:val="single" w:sz="6" w:color="DCE3E7"/>
              <w:right w:val="single" w:sz="6" w:color="DCE3E7"/>
              <w:insideH w:val="single" w:sz="6" w:color="DCE3E7"/>
              <w:insideV w:val="single" w:sz="6" w:color="DCE3E7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PingFang SC" w:hAnsi="PingFang SC" w:eastAsia="PingFang SC" w:cs="PingFang SC" w:hint="eastAsia"/>
                <w:b w:val="0"/>
                <w:color w:val="17212B"/>
                <w:sz w:val="18"/>
                <w:lang w:val="zh-CN" w:eastAsia="zh-CN"/>
              </w:rPr>
              <w:t>当天平台返回总量</w:t>
            </w:r>
          </w:p>
        </w:tc>
      </w:tr>
      <w:tr>
        <w:trPr>
          <w:cantSplit w:val="true"/>
        </w:trPr>
        <w:tc>
          <w:tcPr>
            <w:tcW w:type="dxa" w:w="3947"/>
            <w:vAlign w:val="center"/>
            <w:tcBorders>
              <w:top w:val="single" w:sz="6" w:color="DCE3E7"/>
              <w:left w:val="single" w:sz="6" w:color="DCE3E7"/>
              <w:bottom w:val="single" w:sz="6" w:color="DCE3E7"/>
              <w:right w:val="single" w:sz="6" w:color="DCE3E7"/>
              <w:insideH w:val="single" w:sz="6" w:color="DCE3E7"/>
              <w:insideV w:val="single" w:sz="6" w:color="DCE3E7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PingFang SC" w:hAnsi="PingFang SC" w:eastAsia="PingFang SC" w:cs="PingFang SC" w:hint="eastAsia"/>
                <w:b w:val="0"/>
                <w:color w:val="17212B"/>
                <w:sz w:val="18"/>
                <w:lang w:val="zh-CN" w:eastAsia="zh-CN"/>
              </w:rPr>
              <w:t>入库视频</w:t>
            </w:r>
          </w:p>
        </w:tc>
        <w:tc>
          <w:tcPr>
            <w:tcW w:type="dxa" w:w="5413"/>
            <w:vAlign w:val="center"/>
            <w:tcBorders>
              <w:top w:val="single" w:sz="6" w:color="DCE3E7"/>
              <w:left w:val="single" w:sz="6" w:color="DCE3E7"/>
              <w:bottom w:val="single" w:sz="6" w:color="DCE3E7"/>
              <w:right w:val="single" w:sz="6" w:color="DCE3E7"/>
              <w:insideH w:val="single" w:sz="6" w:color="DCE3E7"/>
              <w:insideV w:val="single" w:sz="6" w:color="DCE3E7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PingFang SC" w:hAnsi="PingFang SC" w:eastAsia="PingFang SC" w:cs="PingFang SC" w:hint="eastAsia"/>
                <w:b w:val="0"/>
                <w:color w:val="17212B"/>
                <w:sz w:val="18"/>
                <w:lang w:val="zh-CN" w:eastAsia="zh-CN"/>
              </w:rPr>
              <w:t>业务过滤后实际入库量</w:t>
            </w:r>
          </w:p>
        </w:tc>
      </w:tr>
      <w:tr>
        <w:trPr>
          <w:cantSplit w:val="true"/>
        </w:trPr>
        <w:tc>
          <w:tcPr>
            <w:tcW w:type="dxa" w:w="3947"/>
            <w:vAlign w:val="center"/>
            <w:tcBorders>
              <w:top w:val="single" w:sz="6" w:color="DCE3E7"/>
              <w:left w:val="single" w:sz="6" w:color="DCE3E7"/>
              <w:bottom w:val="single" w:sz="6" w:color="DCE3E7"/>
              <w:right w:val="single" w:sz="6" w:color="DCE3E7"/>
              <w:insideH w:val="single" w:sz="6" w:color="DCE3E7"/>
              <w:insideV w:val="single" w:sz="6" w:color="DCE3E7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PingFang SC" w:hAnsi="PingFang SC" w:eastAsia="PingFang SC" w:cs="PingFang SC" w:hint="eastAsia"/>
                <w:b w:val="0"/>
                <w:color w:val="17212B"/>
                <w:sz w:val="18"/>
                <w:lang w:val="zh-CN" w:eastAsia="zh-CN"/>
              </w:rPr>
              <w:t>执行中 Query</w:t>
            </w:r>
          </w:p>
        </w:tc>
        <w:tc>
          <w:tcPr>
            <w:tcW w:type="dxa" w:w="5413"/>
            <w:vAlign w:val="center"/>
            <w:tcBorders>
              <w:top w:val="single" w:sz="6" w:color="DCE3E7"/>
              <w:left w:val="single" w:sz="6" w:color="DCE3E7"/>
              <w:bottom w:val="single" w:sz="6" w:color="DCE3E7"/>
              <w:right w:val="single" w:sz="6" w:color="DCE3E7"/>
              <w:insideH w:val="single" w:sz="6" w:color="DCE3E7"/>
              <w:insideV w:val="single" w:sz="6" w:color="DCE3E7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PingFang SC" w:hAnsi="PingFang SC" w:eastAsia="PingFang SC" w:cs="PingFang SC" w:hint="eastAsia"/>
                <w:b w:val="0"/>
                <w:color w:val="17212B"/>
                <w:sz w:val="18"/>
                <w:lang w:val="zh-CN" w:eastAsia="zh-CN"/>
              </w:rPr>
              <w:t>正在执行但未结束</w:t>
            </w:r>
          </w:p>
        </w:tc>
      </w:tr>
      <w:tr>
        <w:trPr>
          <w:cantSplit w:val="true"/>
        </w:trPr>
        <w:tc>
          <w:tcPr>
            <w:tcW w:type="dxa" w:w="3947"/>
            <w:vAlign w:val="center"/>
            <w:tcBorders>
              <w:top w:val="single" w:sz="6" w:color="DCE3E7"/>
              <w:left w:val="single" w:sz="6" w:color="DCE3E7"/>
              <w:bottom w:val="single" w:sz="6" w:color="DCE3E7"/>
              <w:right w:val="single" w:sz="6" w:color="DCE3E7"/>
              <w:insideH w:val="single" w:sz="6" w:color="DCE3E7"/>
              <w:insideV w:val="single" w:sz="6" w:color="DCE3E7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PingFang SC" w:hAnsi="PingFang SC" w:eastAsia="PingFang SC" w:cs="PingFang SC" w:hint="eastAsia"/>
                <w:b w:val="0"/>
                <w:color w:val="17212B"/>
                <w:sz w:val="18"/>
                <w:lang w:val="zh-CN" w:eastAsia="zh-CN"/>
              </w:rPr>
              <w:t>已完成 Query</w:t>
            </w:r>
          </w:p>
        </w:tc>
        <w:tc>
          <w:tcPr>
            <w:tcW w:type="dxa" w:w="5413"/>
            <w:vAlign w:val="center"/>
            <w:tcBorders>
              <w:top w:val="single" w:sz="6" w:color="DCE3E7"/>
              <w:left w:val="single" w:sz="6" w:color="DCE3E7"/>
              <w:bottom w:val="single" w:sz="6" w:color="DCE3E7"/>
              <w:right w:val="single" w:sz="6" w:color="DCE3E7"/>
              <w:insideH w:val="single" w:sz="6" w:color="DCE3E7"/>
              <w:insideV w:val="single" w:sz="6" w:color="DCE3E7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PingFang SC" w:hAnsi="PingFang SC" w:eastAsia="PingFang SC" w:cs="PingFang SC" w:hint="eastAsia"/>
                <w:b w:val="0"/>
                <w:color w:val="17212B"/>
                <w:sz w:val="18"/>
                <w:lang w:val="zh-CN" w:eastAsia="zh-CN"/>
              </w:rPr>
              <w:t>当天已结束</w:t>
            </w:r>
          </w:p>
        </w:tc>
      </w:tr>
      <w:tr>
        <w:trPr>
          <w:cantSplit w:val="true"/>
        </w:trPr>
        <w:tc>
          <w:tcPr>
            <w:tcW w:type="dxa" w:w="3947"/>
            <w:vAlign w:val="center"/>
            <w:tcBorders>
              <w:top w:val="single" w:sz="6" w:color="DCE3E7"/>
              <w:left w:val="single" w:sz="6" w:color="DCE3E7"/>
              <w:bottom w:val="single" w:sz="6" w:color="DCE3E7"/>
              <w:right w:val="single" w:sz="6" w:color="DCE3E7"/>
              <w:insideH w:val="single" w:sz="6" w:color="DCE3E7"/>
              <w:insideV w:val="single" w:sz="6" w:color="DCE3E7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PingFang SC" w:hAnsi="PingFang SC" w:eastAsia="PingFang SC" w:cs="PingFang SC" w:hint="eastAsia"/>
                <w:b w:val="0"/>
                <w:color w:val="17212B"/>
                <w:sz w:val="18"/>
                <w:lang w:val="zh-CN" w:eastAsia="zh-CN"/>
              </w:rPr>
              <w:t>待执行 Query</w:t>
            </w:r>
          </w:p>
        </w:tc>
        <w:tc>
          <w:tcPr>
            <w:tcW w:type="dxa" w:w="5413"/>
            <w:vAlign w:val="center"/>
            <w:tcBorders>
              <w:top w:val="single" w:sz="6" w:color="DCE3E7"/>
              <w:left w:val="single" w:sz="6" w:color="DCE3E7"/>
              <w:bottom w:val="single" w:sz="6" w:color="DCE3E7"/>
              <w:right w:val="single" w:sz="6" w:color="DCE3E7"/>
              <w:insideH w:val="single" w:sz="6" w:color="DCE3E7"/>
              <w:insideV w:val="single" w:sz="6" w:color="DCE3E7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PingFang SC" w:hAnsi="PingFang SC" w:eastAsia="PingFang SC" w:cs="PingFang SC" w:hint="eastAsia"/>
                <w:b w:val="0"/>
                <w:color w:val="17212B"/>
                <w:sz w:val="18"/>
                <w:lang w:val="zh-CN" w:eastAsia="zh-CN"/>
              </w:rPr>
              <w:t>当天计划内尚未开始</w:t>
            </w:r>
          </w:p>
        </w:tc>
      </w:tr>
      <w:tr>
        <w:trPr>
          <w:cantSplit w:val="true"/>
        </w:trPr>
        <w:tc>
          <w:tcPr>
            <w:tcW w:type="dxa" w:w="3947"/>
            <w:vAlign w:val="center"/>
            <w:tcBorders>
              <w:top w:val="single" w:sz="6" w:color="DCE3E7"/>
              <w:left w:val="single" w:sz="6" w:color="DCE3E7"/>
              <w:bottom w:val="single" w:sz="6" w:color="DCE3E7"/>
              <w:right w:val="single" w:sz="6" w:color="DCE3E7"/>
              <w:insideH w:val="single" w:sz="6" w:color="DCE3E7"/>
              <w:insideV w:val="single" w:sz="6" w:color="DCE3E7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PingFang SC" w:hAnsi="PingFang SC" w:eastAsia="PingFang SC" w:cs="PingFang SC" w:hint="eastAsia"/>
                <w:b w:val="0"/>
                <w:color w:val="17212B"/>
                <w:sz w:val="18"/>
                <w:lang w:val="zh-CN" w:eastAsia="zh-CN"/>
              </w:rPr>
              <w:t>有结果 Query</w:t>
            </w:r>
          </w:p>
        </w:tc>
        <w:tc>
          <w:tcPr>
            <w:tcW w:type="dxa" w:w="5413"/>
            <w:vAlign w:val="center"/>
            <w:tcBorders>
              <w:top w:val="single" w:sz="6" w:color="DCE3E7"/>
              <w:left w:val="single" w:sz="6" w:color="DCE3E7"/>
              <w:bottom w:val="single" w:sz="6" w:color="DCE3E7"/>
              <w:right w:val="single" w:sz="6" w:color="DCE3E7"/>
              <w:insideH w:val="single" w:sz="6" w:color="DCE3E7"/>
              <w:insideV w:val="single" w:sz="6" w:color="DCE3E7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PingFang SC" w:hAnsi="PingFang SC" w:eastAsia="PingFang SC" w:cs="PingFang SC" w:hint="eastAsia"/>
                <w:b w:val="0"/>
                <w:color w:val="17212B"/>
                <w:sz w:val="18"/>
                <w:lang w:val="zh-CN" w:eastAsia="zh-CN"/>
              </w:rPr>
              <w:t>已完成 Query 中抓回量大于 0 的比例</w:t>
            </w:r>
          </w:p>
        </w:tc>
      </w:tr>
    </w:tbl>
    <w:p>
      <w:pPr>
        <w:spacing w:after="40"/>
      </w:pPr>
    </w:p>
    <w:p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有结果 Query 只统计已完成 Query：</w:t>
      </w:r>
    </w:p>
    <w:p>
      <w:r>
        <w:rPr>
          <w:rFonts w:ascii="Courier New" w:hAnsi="Courier New" w:eastAsia="PingFang SC" w:cs="PingFang SC" w:hint="eastAsia"/>
          <w:color w:val="1F4D78"/>
          <w:sz w:val="20"/>
          <w:lang w:val="zh-CN" w:eastAsia="zh-CN"/>
        </w:rPr>
        <w:t>有结果 Query 率 = 抓回量 &gt; 0 的已完成 Query / 已完成 Query</w:t>
      </w:r>
    </w:p>
    <w:p>
      <w:pPr>
        <w:pStyle w:val="Heading2"/>
      </w:pPr>
      <w:r>
        <w:rPr>
          <w:rFonts w:ascii="PingFang SC" w:hAnsi="PingFang SC" w:eastAsia="PingFang SC" w:cs="PingFang SC" w:hint="eastAsia"/>
          <w:color w:val="2E74B5"/>
          <w:sz w:val="26"/>
          <w:lang w:val="zh-CN" w:eastAsia="zh-CN"/>
        </w:rPr>
        <w:t>9.4 动态频控变化</w:t>
      </w:r>
    </w:p>
    <w:p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每天页面底部展示近 7 天频率变化：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变化时间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Query 或账号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变化前频率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变化后频率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变化原因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规则版本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是否人工覆盖</w:t>
      </w:r>
    </w:p>
    <w:p>
      <w:pPr>
        <w:pStyle w:val="Heading1"/>
      </w:pPr>
      <w:r>
        <w:rPr>
          <w:rFonts w:ascii="PingFang SC" w:hAnsi="PingFang SC" w:eastAsia="PingFang SC" w:cs="PingFang SC" w:hint="eastAsia"/>
          <w:color w:val="2E74B5"/>
          <w:sz w:val="32"/>
          <w:lang w:val="zh-CN" w:eastAsia="zh-CN"/>
        </w:rPr>
        <w:t>10. 抓取详情</w:t>
      </w:r>
    </w:p>
    <w:p>
      <w:pPr>
        <w:pStyle w:val="Heading2"/>
      </w:pPr>
      <w:r>
        <w:rPr>
          <w:rFonts w:ascii="PingFang SC" w:hAnsi="PingFang SC" w:eastAsia="PingFang SC" w:cs="PingFang SC" w:hint="eastAsia"/>
          <w:color w:val="2E74B5"/>
          <w:sz w:val="26"/>
          <w:lang w:val="zh-CN" w:eastAsia="zh-CN"/>
        </w:rPr>
        <w:t>10.1 查看结构</w:t>
      </w:r>
    </w:p>
    <w:p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抓取详情不拆成新的独立业务页面，在同一页提供三个切换项：</w:t>
      </w:r>
    </w:p>
    <w:p>
      <w:pPr>
        <w:pStyle w:val="ListBullet"/>
      </w:pPr>
      <w:r>
        <w:rPr>
          <w:rFonts w:ascii="PingFang SC" w:hAnsi="PingFang SC" w:eastAsia="PingFang SC" w:cs="PingFang SC" w:hint="eastAsia"/>
          <w:b/>
          <w:color w:val="17212B"/>
          <w:sz w:val="22"/>
          <w:lang w:val="zh-CN" w:eastAsia="zh-CN"/>
        </w:rPr>
        <w:t>全部</w:t>
      </w: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：先展示 Query List，再展示账号订阅 List。</w:t>
      </w:r>
    </w:p>
    <w:p>
      <w:pPr>
        <w:pStyle w:val="ListBullet"/>
      </w:pPr>
      <w:r>
        <w:rPr>
          <w:rFonts w:ascii="PingFang SC" w:hAnsi="PingFang SC" w:eastAsia="PingFang SC" w:cs="PingFang SC" w:hint="eastAsia"/>
          <w:b/>
          <w:color w:val="17212B"/>
          <w:sz w:val="22"/>
          <w:lang w:val="zh-CN" w:eastAsia="zh-CN"/>
        </w:rPr>
        <w:t>Query 爬取</w:t>
      </w: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：只展示 Query List。</w:t>
      </w:r>
    </w:p>
    <w:p>
      <w:pPr>
        <w:pStyle w:val="ListBullet"/>
      </w:pPr>
      <w:r>
        <w:rPr>
          <w:rFonts w:ascii="PingFang SC" w:hAnsi="PingFang SC" w:eastAsia="PingFang SC" w:cs="PingFang SC" w:hint="eastAsia"/>
          <w:b/>
          <w:color w:val="17212B"/>
          <w:sz w:val="22"/>
          <w:lang w:val="zh-CN" w:eastAsia="zh-CN"/>
        </w:rPr>
        <w:t>账号订阅</w:t>
      </w: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：只展示账号 List。</w:t>
      </w:r>
    </w:p>
    <w:p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 xml:space="preserve">搜索框根据当前类型切换搜索口径。切换类型不改变当前策略包，所有明细都必须限定在当前 </w:t>
      </w:r>
      <w:r>
        <w:rPr>
          <w:rFonts w:ascii="Courier New" w:hAnsi="Courier New" w:eastAsia="PingFang SC" w:cs="PingFang SC" w:hint="eastAsia"/>
          <w:color w:val="1F4D78"/>
          <w:sz w:val="20"/>
          <w:lang w:val="zh-CN" w:eastAsia="zh-CN"/>
        </w:rPr>
        <w:t>package_id</w:t>
      </w: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 xml:space="preserve"> 内。</w:t>
      </w:r>
    </w:p>
    <w:p>
      <w:pPr>
        <w:pStyle w:val="Heading2"/>
      </w:pPr>
      <w:r>
        <w:rPr>
          <w:rFonts w:ascii="PingFang SC" w:hAnsi="PingFang SC" w:eastAsia="PingFang SC" w:cs="PingFang SC" w:hint="eastAsia"/>
          <w:color w:val="2E74B5"/>
          <w:sz w:val="26"/>
          <w:lang w:val="zh-CN" w:eastAsia="zh-CN"/>
        </w:rPr>
        <w:t>10.2 Query List</w:t>
      </w:r>
    </w:p>
    <w:p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默认按最近运行时间倒序，每页最多 50 条，支持关键词搜索。</w:t>
      </w:r>
    </w:p>
    <w:p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字段：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平台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Query 原文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Query ID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内容品类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来源类型：直接导入 / 组合生成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当前调度周期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优先级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下次执行时间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连续低产次数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近 7 天抓回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近 7 天入库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昨日入库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入库率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查看视频</w:t>
      </w:r>
    </w:p>
    <w:p>
      <w:pPr>
        <w:pStyle w:val="Heading2"/>
      </w:pPr>
      <w:r>
        <w:rPr>
          <w:rFonts w:ascii="PingFang SC" w:hAnsi="PingFang SC" w:eastAsia="PingFang SC" w:cs="PingFang SC" w:hint="eastAsia"/>
          <w:color w:val="2E74B5"/>
          <w:sz w:val="26"/>
          <w:lang w:val="zh-CN" w:eastAsia="zh-CN"/>
        </w:rPr>
        <w:t>10.3 Query 详情</w:t>
      </w:r>
    </w:p>
    <w:p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点击 Query 后进入视频页，默认筛选当前 Query。</w:t>
      </w:r>
    </w:p>
    <w:p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详情展示：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Query 原文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所属策略包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平台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当前调度周期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优先级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抓回量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入库量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昨日入库量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入库率</w:t>
      </w:r>
    </w:p>
    <w:p>
      <w:pPr>
        <w:pStyle w:val="ListBullet"/>
      </w:pPr>
      <w:r>
        <w:rPr>
          <w:rFonts w:ascii="Courier New" w:hAnsi="Courier New" w:eastAsia="PingFang SC" w:cs="PingFang SC" w:hint="eastAsia"/>
          <w:color w:val="1F4D78"/>
          <w:sz w:val="20"/>
          <w:lang w:val="zh-CN" w:eastAsia="zh-CN"/>
        </w:rPr>
        <w:t>seed_id</w:t>
      </w:r>
    </w:p>
    <w:p>
      <w:pPr>
        <w:pStyle w:val="ListBullet"/>
      </w:pPr>
      <w:r>
        <w:rPr>
          <w:rFonts w:ascii="Courier New" w:hAnsi="Courier New" w:eastAsia="PingFang SC" w:cs="PingFang SC" w:hint="eastAsia"/>
          <w:color w:val="1F4D78"/>
          <w:sz w:val="20"/>
          <w:lang w:val="zh-CN" w:eastAsia="zh-CN"/>
        </w:rPr>
        <w:t>task_id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原始视频 List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按业务日汇总的抓回、过滤、入库和有结果 Query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按执行时间倒序的任务记录</w:t>
      </w:r>
    </w:p>
    <w:p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每条任务记录展示：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执行时间</w:t>
      </w:r>
    </w:p>
    <w:p>
      <w:pPr>
        <w:pStyle w:val="ListBullet"/>
      </w:pPr>
      <w:r>
        <w:rPr>
          <w:rFonts w:ascii="Courier New" w:hAnsi="Courier New" w:eastAsia="PingFang SC" w:cs="PingFang SC" w:hint="eastAsia"/>
          <w:color w:val="1F4D78"/>
          <w:sz w:val="20"/>
          <w:lang w:val="zh-CN" w:eastAsia="zh-CN"/>
        </w:rPr>
        <w:t>run_id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抓回量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未入库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入库量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入库率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当次调度周期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调频结果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执行状态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本次入库视频入口</w:t>
      </w:r>
    </w:p>
    <w:p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 xml:space="preserve">“按天”用于看趋势，“按次”用于定位一次具体执行。两者必须来自同一份 </w:t>
      </w:r>
      <w:r>
        <w:rPr>
          <w:rFonts w:ascii="Courier New" w:hAnsi="Courier New" w:eastAsia="PingFang SC" w:cs="PingFang SC" w:hint="eastAsia"/>
          <w:color w:val="1F4D78"/>
          <w:sz w:val="20"/>
          <w:lang w:val="zh-CN" w:eastAsia="zh-CN"/>
        </w:rPr>
        <w:t>task_run</w:t>
      </w: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 xml:space="preserve"> 事实数据，不能分别维护口径。</w:t>
      </w:r>
    </w:p>
    <w:p>
      <w:pPr>
        <w:pStyle w:val="Heading2"/>
      </w:pPr>
      <w:r>
        <w:rPr>
          <w:rFonts w:ascii="PingFang SC" w:hAnsi="PingFang SC" w:eastAsia="PingFang SC" w:cs="PingFang SC" w:hint="eastAsia"/>
          <w:color w:val="2E74B5"/>
          <w:sz w:val="26"/>
          <w:lang w:val="zh-CN" w:eastAsia="zh-CN"/>
        </w:rPr>
        <w:t>10.4 详细过滤原因</w:t>
      </w:r>
    </w:p>
    <w:p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每个 Query 下提供“详细过滤原因”，默认收起。</w:t>
      </w:r>
    </w:p>
    <w:p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当前只在有真实数据的节点展示：平台抓回、规范化去重、业务过滤合计、最终入库。</w:t>
      </w:r>
    </w:p>
    <w:p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 xml:space="preserve">接入 </w:t>
      </w:r>
      <w:r>
        <w:rPr>
          <w:rFonts w:ascii="Courier New" w:hAnsi="Courier New" w:eastAsia="PingFang SC" w:cs="PingFang SC" w:hint="eastAsia"/>
          <w:color w:val="1F4D78"/>
          <w:sz w:val="20"/>
          <w:lang w:val="zh-CN" w:eastAsia="zh-CN"/>
        </w:rPr>
        <w:t>processing_result</w:t>
      </w: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 xml:space="preserve"> 后，再按真实处理顺序展开黑名单、游戏排除、质量、热度、语言、年份、访问和下载失败等规则级原因。每一步展示数量、占抓回量比例、</w:t>
      </w:r>
      <w:r>
        <w:rPr>
          <w:rFonts w:ascii="Courier New" w:hAnsi="Courier New" w:eastAsia="PingFang SC" w:cs="PingFang SC" w:hint="eastAsia"/>
          <w:color w:val="1F4D78"/>
          <w:sz w:val="20"/>
          <w:lang w:val="zh-CN" w:eastAsia="zh-CN"/>
        </w:rPr>
        <w:t>rule_id</w:t>
      </w: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 xml:space="preserve"> 和 </w:t>
      </w:r>
      <w:r>
        <w:rPr>
          <w:rFonts w:ascii="Courier New" w:hAnsi="Courier New" w:eastAsia="PingFang SC" w:cs="PingFang SC" w:hint="eastAsia"/>
          <w:color w:val="1F4D78"/>
          <w:sz w:val="20"/>
          <w:lang w:val="zh-CN" w:eastAsia="zh-CN"/>
        </w:rPr>
        <w:t>rule_version</w:t>
      </w: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。</w:t>
      </w:r>
    </w:p>
    <w:p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禁止根据总过滤量按比例估算规则原因；缺少规则级事实时必须明确写“尚未接入明细”。</w:t>
      </w:r>
    </w:p>
    <w:p>
      <w:pPr>
        <w:pStyle w:val="Heading1"/>
      </w:pPr>
      <w:r>
        <w:rPr>
          <w:rFonts w:ascii="PingFang SC" w:hAnsi="PingFang SC" w:eastAsia="PingFang SC" w:cs="PingFang SC" w:hint="eastAsia"/>
          <w:color w:val="2E74B5"/>
          <w:sz w:val="32"/>
          <w:lang w:val="zh-CN" w:eastAsia="zh-CN"/>
        </w:rPr>
        <w:t>11. 账号订阅详情</w:t>
      </w:r>
    </w:p>
    <w:p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账号 List 与 Query 同页展示。</w:t>
      </w:r>
    </w:p>
    <w:p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字段：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账号名称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账号 handle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平台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账号原始 URL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当前调度周期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优先级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下次执行时间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连续低产次数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近 7 天抓回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近 7 天入库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昨日入库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入库率</w:t>
      </w:r>
    </w:p>
    <w:p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点击账号 URL 直接打开平台账号。</w:t>
      </w:r>
    </w:p>
    <w:p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点击“查看详情”后，在当前页面展开账号详情：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账号名称、平台、handle 和原始 URL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当前调度周期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优先级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下次执行时间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连续低产次数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近 7 天抓回、近 7 天入库、昨日入库和入库率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按业务日汇总的抓回、过滤和入库趋势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按执行时间倒序的任务记录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下一次计划任务</w:t>
      </w:r>
    </w:p>
    <w:p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每条已执行任务展示执行时间、</w:t>
      </w:r>
      <w:r>
        <w:rPr>
          <w:rFonts w:ascii="Courier New" w:hAnsi="Courier New" w:eastAsia="PingFang SC" w:cs="PingFang SC" w:hint="eastAsia"/>
          <w:color w:val="1F4D78"/>
          <w:sz w:val="20"/>
          <w:lang w:val="zh-CN" w:eastAsia="zh-CN"/>
        </w:rPr>
        <w:t>run_id</w:t>
      </w: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、抓回、未入库、入库、入库率、当次调度周期、调频结果和状态。账号详情默认只展开一个，再点击其他账号时替换为新的账号详情，避免页面过长。</w:t>
      </w:r>
    </w:p>
    <w:p>
      <w:pPr>
        <w:pStyle w:val="Heading1"/>
      </w:pPr>
      <w:r>
        <w:rPr>
          <w:rFonts w:ascii="PingFang SC" w:hAnsi="PingFang SC" w:eastAsia="PingFang SC" w:cs="PingFang SC" w:hint="eastAsia"/>
          <w:color w:val="2E74B5"/>
          <w:sz w:val="32"/>
          <w:lang w:val="zh-CN" w:eastAsia="zh-CN"/>
        </w:rPr>
        <w:t>12. 动态频控</w:t>
      </w:r>
    </w:p>
    <w:p>
      <w:pPr>
        <w:pStyle w:val="Heading2"/>
      </w:pPr>
      <w:r>
        <w:rPr>
          <w:rFonts w:ascii="PingFang SC" w:hAnsi="PingFang SC" w:eastAsia="PingFang SC" w:cs="PingFang SC" w:hint="eastAsia"/>
          <w:color w:val="2E74B5"/>
          <w:sz w:val="26"/>
          <w:lang w:val="zh-CN" w:eastAsia="zh-CN"/>
        </w:rPr>
        <w:t>12.1 设计原则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频控对象是单个 Query 或账号，不是整个策略包。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策略包暂停时，包内所有抓取单元整体暂停。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人工暂停优先级最高。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每次调频必须留下事件记录。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 xml:space="preserve">调频依据使用当次 </w:t>
      </w:r>
      <w:r>
        <w:rPr>
          <w:rFonts w:ascii="Courier New" w:hAnsi="Courier New" w:eastAsia="PingFang SC" w:cs="PingFang SC" w:hint="eastAsia"/>
          <w:color w:val="1F4D78"/>
          <w:sz w:val="20"/>
          <w:lang w:val="zh-CN" w:eastAsia="zh-CN"/>
        </w:rPr>
        <w:t>business_pass_count</w:t>
      </w: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，不是平台原始返回量，也不是下载或写库结果。</w:t>
      </w:r>
    </w:p>
    <w:p>
      <w:pPr>
        <w:pStyle w:val="Heading2"/>
      </w:pPr>
      <w:r>
        <w:rPr>
          <w:rFonts w:ascii="PingFang SC" w:hAnsi="PingFang SC" w:eastAsia="PingFang SC" w:cs="PingFang SC" w:hint="eastAsia"/>
          <w:color w:val="2E74B5"/>
          <w:sz w:val="26"/>
          <w:lang w:val="zh-CN" w:eastAsia="zh-CN"/>
        </w:rPr>
        <w:t>12.2 默认规则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type="dxa" w:w="120"/>
      </w:tblPr>
      <w:tblGrid>
        <w:gridCol w:w="3483"/>
        <w:gridCol w:w="2177"/>
        <w:gridCol w:w="3700"/>
      </w:tblGrid>
      <w:tr>
        <w:trPr>
          <w:cantSplit w:val="true"/>
          <w:tblHeader w:val="true"/>
        </w:trPr>
        <w:tc>
          <w:tcPr>
            <w:tcW w:type="dxa" w:w="3483"/>
            <w:vAlign w:val="center"/>
            <w:shd w:fill="F2F4F7"/>
            <w:tcBorders>
              <w:top w:val="single" w:sz="6" w:color="DCE3E7"/>
              <w:left w:val="single" w:sz="6" w:color="DCE3E7"/>
              <w:bottom w:val="single" w:sz="6" w:color="DCE3E7"/>
              <w:right w:val="single" w:sz="6" w:color="DCE3E7"/>
              <w:insideH w:val="single" w:sz="6" w:color="DCE3E7"/>
              <w:insideV w:val="single" w:sz="6" w:color="DCE3E7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PingFang SC" w:hAnsi="PingFang SC" w:eastAsia="PingFang SC" w:cs="PingFang SC" w:hint="eastAsia"/>
                <w:b/>
                <w:color w:val="17212B"/>
                <w:sz w:val="18"/>
                <w:lang w:val="zh-CN" w:eastAsia="zh-CN"/>
              </w:rPr>
              <w:t>触发条件</w:t>
            </w:r>
          </w:p>
        </w:tc>
        <w:tc>
          <w:tcPr>
            <w:tcW w:type="dxa" w:w="2177"/>
            <w:vAlign w:val="center"/>
            <w:shd w:fill="F2F4F7"/>
            <w:tcBorders>
              <w:top w:val="single" w:sz="6" w:color="DCE3E7"/>
              <w:left w:val="single" w:sz="6" w:color="DCE3E7"/>
              <w:bottom w:val="single" w:sz="6" w:color="DCE3E7"/>
              <w:right w:val="single" w:sz="6" w:color="DCE3E7"/>
              <w:insideH w:val="single" w:sz="6" w:color="DCE3E7"/>
              <w:insideV w:val="single" w:sz="6" w:color="DCE3E7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PingFang SC" w:hAnsi="PingFang SC" w:eastAsia="PingFang SC" w:cs="PingFang SC" w:hint="eastAsia"/>
                <w:b/>
                <w:color w:val="17212B"/>
                <w:sz w:val="18"/>
                <w:lang w:val="zh-CN" w:eastAsia="zh-CN"/>
              </w:rPr>
              <w:t>动作</w:t>
            </w:r>
          </w:p>
        </w:tc>
        <w:tc>
          <w:tcPr>
            <w:tcW w:type="dxa" w:w="3700"/>
            <w:vAlign w:val="center"/>
            <w:shd w:fill="F2F4F7"/>
            <w:tcBorders>
              <w:top w:val="single" w:sz="6" w:color="DCE3E7"/>
              <w:left w:val="single" w:sz="6" w:color="DCE3E7"/>
              <w:bottom w:val="single" w:sz="6" w:color="DCE3E7"/>
              <w:right w:val="single" w:sz="6" w:color="DCE3E7"/>
              <w:insideH w:val="single" w:sz="6" w:color="DCE3E7"/>
              <w:insideV w:val="single" w:sz="6" w:color="DCE3E7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PingFang SC" w:hAnsi="PingFang SC" w:eastAsia="PingFang SC" w:cs="PingFang SC" w:hint="eastAsia"/>
                <w:b/>
                <w:color w:val="17212B"/>
                <w:sz w:val="18"/>
                <w:lang w:val="zh-CN" w:eastAsia="zh-CN"/>
              </w:rPr>
              <w:t>说明</w:t>
            </w:r>
          </w:p>
        </w:tc>
      </w:tr>
      <w:tr>
        <w:trPr>
          <w:cantSplit w:val="true"/>
        </w:trPr>
        <w:tc>
          <w:tcPr>
            <w:tcW w:type="dxa" w:w="3483"/>
            <w:vAlign w:val="center"/>
            <w:tcBorders>
              <w:top w:val="single" w:sz="6" w:color="DCE3E7"/>
              <w:left w:val="single" w:sz="6" w:color="DCE3E7"/>
              <w:bottom w:val="single" w:sz="6" w:color="DCE3E7"/>
              <w:right w:val="single" w:sz="6" w:color="DCE3E7"/>
              <w:insideH w:val="single" w:sz="6" w:color="DCE3E7"/>
              <w:insideV w:val="single" w:sz="6" w:color="DCE3E7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PingFang SC" w:hAnsi="PingFang SC" w:eastAsia="PingFang SC" w:cs="PingFang SC" w:hint="eastAsia"/>
                <w:b w:val="0"/>
                <w:color w:val="17212B"/>
                <w:sz w:val="18"/>
                <w:lang w:val="zh-CN" w:eastAsia="zh-CN"/>
              </w:rPr>
              <w:t>当次有效视频 &lt; 5</w:t>
            </w:r>
          </w:p>
        </w:tc>
        <w:tc>
          <w:tcPr>
            <w:tcW w:type="dxa" w:w="2177"/>
            <w:vAlign w:val="center"/>
            <w:tcBorders>
              <w:top w:val="single" w:sz="6" w:color="DCE3E7"/>
              <w:left w:val="single" w:sz="6" w:color="DCE3E7"/>
              <w:bottom w:val="single" w:sz="6" w:color="DCE3E7"/>
              <w:right w:val="single" w:sz="6" w:color="DCE3E7"/>
              <w:insideH w:val="single" w:sz="6" w:color="DCE3E7"/>
              <w:insideV w:val="single" w:sz="6" w:color="DCE3E7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PingFang SC" w:hAnsi="PingFang SC" w:eastAsia="PingFang SC" w:cs="PingFang SC" w:hint="eastAsia"/>
                <w:b w:val="0"/>
                <w:color w:val="17212B"/>
                <w:sz w:val="18"/>
                <w:lang w:val="zh-CN" w:eastAsia="zh-CN"/>
              </w:rPr>
              <w:t>降一档</w:t>
            </w:r>
          </w:p>
        </w:tc>
        <w:tc>
          <w:tcPr>
            <w:tcW w:type="dxa" w:w="3700"/>
            <w:vAlign w:val="center"/>
            <w:tcBorders>
              <w:top w:val="single" w:sz="6" w:color="DCE3E7"/>
              <w:left w:val="single" w:sz="6" w:color="DCE3E7"/>
              <w:bottom w:val="single" w:sz="6" w:color="DCE3E7"/>
              <w:right w:val="single" w:sz="6" w:color="DCE3E7"/>
              <w:insideH w:val="single" w:sz="6" w:color="DCE3E7"/>
              <w:insideV w:val="single" w:sz="6" w:color="DCE3E7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PingFang SC" w:hAnsi="PingFang SC" w:eastAsia="PingFang SC" w:cs="PingFang SC" w:hint="eastAsia"/>
                <w:b w:val="0"/>
                <w:color w:val="17212B"/>
                <w:sz w:val="18"/>
                <w:lang w:val="zh-CN" w:eastAsia="zh-CN"/>
              </w:rPr>
              <w:t>1→3→5→7→14→30 天，最低保持 30 天</w:t>
            </w:r>
          </w:p>
        </w:tc>
      </w:tr>
      <w:tr>
        <w:trPr>
          <w:cantSplit w:val="true"/>
        </w:trPr>
        <w:tc>
          <w:tcPr>
            <w:tcW w:type="dxa" w:w="3483"/>
            <w:vAlign w:val="center"/>
            <w:tcBorders>
              <w:top w:val="single" w:sz="6" w:color="DCE3E7"/>
              <w:left w:val="single" w:sz="6" w:color="DCE3E7"/>
              <w:bottom w:val="single" w:sz="6" w:color="DCE3E7"/>
              <w:right w:val="single" w:sz="6" w:color="DCE3E7"/>
              <w:insideH w:val="single" w:sz="6" w:color="DCE3E7"/>
              <w:insideV w:val="single" w:sz="6" w:color="DCE3E7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PingFang SC" w:hAnsi="PingFang SC" w:eastAsia="PingFang SC" w:cs="PingFang SC" w:hint="eastAsia"/>
                <w:b w:val="0"/>
                <w:color w:val="17212B"/>
                <w:sz w:val="18"/>
                <w:lang w:val="zh-CN" w:eastAsia="zh-CN"/>
              </w:rPr>
              <w:t>当次有效视频 &gt; 20</w:t>
            </w:r>
          </w:p>
        </w:tc>
        <w:tc>
          <w:tcPr>
            <w:tcW w:type="dxa" w:w="2177"/>
            <w:vAlign w:val="center"/>
            <w:tcBorders>
              <w:top w:val="single" w:sz="6" w:color="DCE3E7"/>
              <w:left w:val="single" w:sz="6" w:color="DCE3E7"/>
              <w:bottom w:val="single" w:sz="6" w:color="DCE3E7"/>
              <w:right w:val="single" w:sz="6" w:color="DCE3E7"/>
              <w:insideH w:val="single" w:sz="6" w:color="DCE3E7"/>
              <w:insideV w:val="single" w:sz="6" w:color="DCE3E7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PingFang SC" w:hAnsi="PingFang SC" w:eastAsia="PingFang SC" w:cs="PingFang SC" w:hint="eastAsia"/>
                <w:b w:val="0"/>
                <w:color w:val="17212B"/>
                <w:sz w:val="18"/>
                <w:lang w:val="zh-CN" w:eastAsia="zh-CN"/>
              </w:rPr>
              <w:t>升一档</w:t>
            </w:r>
          </w:p>
        </w:tc>
        <w:tc>
          <w:tcPr>
            <w:tcW w:type="dxa" w:w="3700"/>
            <w:vAlign w:val="center"/>
            <w:tcBorders>
              <w:top w:val="single" w:sz="6" w:color="DCE3E7"/>
              <w:left w:val="single" w:sz="6" w:color="DCE3E7"/>
              <w:bottom w:val="single" w:sz="6" w:color="DCE3E7"/>
              <w:right w:val="single" w:sz="6" w:color="DCE3E7"/>
              <w:insideH w:val="single" w:sz="6" w:color="DCE3E7"/>
              <w:insideV w:val="single" w:sz="6" w:color="DCE3E7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PingFang SC" w:hAnsi="PingFang SC" w:eastAsia="PingFang SC" w:cs="PingFang SC" w:hint="eastAsia"/>
                <w:b w:val="0"/>
                <w:color w:val="17212B"/>
                <w:sz w:val="18"/>
                <w:lang w:val="zh-CN" w:eastAsia="zh-CN"/>
              </w:rPr>
              <w:t>30→14→7→5→3→1 天，最高保持 1 天</w:t>
            </w:r>
          </w:p>
        </w:tc>
      </w:tr>
      <w:tr>
        <w:trPr>
          <w:cantSplit w:val="true"/>
        </w:trPr>
        <w:tc>
          <w:tcPr>
            <w:tcW w:type="dxa" w:w="3483"/>
            <w:vAlign w:val="center"/>
            <w:tcBorders>
              <w:top w:val="single" w:sz="6" w:color="DCE3E7"/>
              <w:left w:val="single" w:sz="6" w:color="DCE3E7"/>
              <w:bottom w:val="single" w:sz="6" w:color="DCE3E7"/>
              <w:right w:val="single" w:sz="6" w:color="DCE3E7"/>
              <w:insideH w:val="single" w:sz="6" w:color="DCE3E7"/>
              <w:insideV w:val="single" w:sz="6" w:color="DCE3E7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PingFang SC" w:hAnsi="PingFang SC" w:eastAsia="PingFang SC" w:cs="PingFang SC" w:hint="eastAsia"/>
                <w:b w:val="0"/>
                <w:color w:val="17212B"/>
                <w:sz w:val="18"/>
                <w:lang w:val="zh-CN" w:eastAsia="zh-CN"/>
              </w:rPr>
              <w:t>当次有效视频 5–20</w:t>
            </w:r>
          </w:p>
        </w:tc>
        <w:tc>
          <w:tcPr>
            <w:tcW w:type="dxa" w:w="2177"/>
            <w:vAlign w:val="center"/>
            <w:tcBorders>
              <w:top w:val="single" w:sz="6" w:color="DCE3E7"/>
              <w:left w:val="single" w:sz="6" w:color="DCE3E7"/>
              <w:bottom w:val="single" w:sz="6" w:color="DCE3E7"/>
              <w:right w:val="single" w:sz="6" w:color="DCE3E7"/>
              <w:insideH w:val="single" w:sz="6" w:color="DCE3E7"/>
              <w:insideV w:val="single" w:sz="6" w:color="DCE3E7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PingFang SC" w:hAnsi="PingFang SC" w:eastAsia="PingFang SC" w:cs="PingFang SC" w:hint="eastAsia"/>
                <w:b w:val="0"/>
                <w:color w:val="17212B"/>
                <w:sz w:val="18"/>
                <w:lang w:val="zh-CN" w:eastAsia="zh-CN"/>
              </w:rPr>
              <w:t>保持</w:t>
            </w:r>
          </w:p>
        </w:tc>
        <w:tc>
          <w:tcPr>
            <w:tcW w:type="dxa" w:w="3700"/>
            <w:vAlign w:val="center"/>
            <w:tcBorders>
              <w:top w:val="single" w:sz="6" w:color="DCE3E7"/>
              <w:left w:val="single" w:sz="6" w:color="DCE3E7"/>
              <w:bottom w:val="single" w:sz="6" w:color="DCE3E7"/>
              <w:right w:val="single" w:sz="6" w:color="DCE3E7"/>
              <w:insideH w:val="single" w:sz="6" w:color="DCE3E7"/>
              <w:insideV w:val="single" w:sz="6" w:color="DCE3E7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PingFang SC" w:hAnsi="PingFang SC" w:eastAsia="PingFang SC" w:cs="PingFang SC" w:hint="eastAsia"/>
                <w:b w:val="0"/>
                <w:color w:val="17212B"/>
                <w:sz w:val="18"/>
                <w:lang w:val="zh-CN" w:eastAsia="zh-CN"/>
              </w:rPr>
              <w:t>不调整当前周期</w:t>
            </w:r>
          </w:p>
        </w:tc>
      </w:tr>
      <w:tr>
        <w:trPr>
          <w:cantSplit w:val="true"/>
        </w:trPr>
        <w:tc>
          <w:tcPr>
            <w:tcW w:type="dxa" w:w="3483"/>
            <w:vAlign w:val="center"/>
            <w:tcBorders>
              <w:top w:val="single" w:sz="6" w:color="DCE3E7"/>
              <w:left w:val="single" w:sz="6" w:color="DCE3E7"/>
              <w:bottom w:val="single" w:sz="6" w:color="DCE3E7"/>
              <w:right w:val="single" w:sz="6" w:color="DCE3E7"/>
              <w:insideH w:val="single" w:sz="6" w:color="DCE3E7"/>
              <w:insideV w:val="single" w:sz="6" w:color="DCE3E7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PingFang SC" w:hAnsi="PingFang SC" w:eastAsia="PingFang SC" w:cs="PingFang SC" w:hint="eastAsia"/>
                <w:b w:val="0"/>
                <w:color w:val="17212B"/>
                <w:sz w:val="18"/>
                <w:lang w:val="zh-CN" w:eastAsia="zh-CN"/>
              </w:rPr>
              <w:t>人工暂停</w:t>
            </w:r>
          </w:p>
        </w:tc>
        <w:tc>
          <w:tcPr>
            <w:tcW w:type="dxa" w:w="2177"/>
            <w:vAlign w:val="center"/>
            <w:tcBorders>
              <w:top w:val="single" w:sz="6" w:color="DCE3E7"/>
              <w:left w:val="single" w:sz="6" w:color="DCE3E7"/>
              <w:bottom w:val="single" w:sz="6" w:color="DCE3E7"/>
              <w:right w:val="single" w:sz="6" w:color="DCE3E7"/>
              <w:insideH w:val="single" w:sz="6" w:color="DCE3E7"/>
              <w:insideV w:val="single" w:sz="6" w:color="DCE3E7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PingFang SC" w:hAnsi="PingFang SC" w:eastAsia="PingFang SC" w:cs="PingFang SC" w:hint="eastAsia"/>
                <w:b w:val="0"/>
                <w:color w:val="17212B"/>
                <w:sz w:val="18"/>
                <w:lang w:val="zh-CN" w:eastAsia="zh-CN"/>
              </w:rPr>
              <w:t>立即暂停</w:t>
            </w:r>
          </w:p>
        </w:tc>
        <w:tc>
          <w:tcPr>
            <w:tcW w:type="dxa" w:w="3700"/>
            <w:vAlign w:val="center"/>
            <w:tcBorders>
              <w:top w:val="single" w:sz="6" w:color="DCE3E7"/>
              <w:left w:val="single" w:sz="6" w:color="DCE3E7"/>
              <w:bottom w:val="single" w:sz="6" w:color="DCE3E7"/>
              <w:right w:val="single" w:sz="6" w:color="DCE3E7"/>
              <w:insideH w:val="single" w:sz="6" w:color="DCE3E7"/>
              <w:insideV w:val="single" w:sz="6" w:color="DCE3E7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PingFang SC" w:hAnsi="PingFang SC" w:eastAsia="PingFang SC" w:cs="PingFang SC" w:hint="eastAsia"/>
                <w:b w:val="0"/>
                <w:color w:val="17212B"/>
                <w:sz w:val="18"/>
                <w:lang w:val="zh-CN" w:eastAsia="zh-CN"/>
              </w:rPr>
              <w:t>暂停是状态，不改变原周期</w:t>
            </w:r>
          </w:p>
        </w:tc>
      </w:tr>
      <w:tr>
        <w:trPr>
          <w:cantSplit w:val="true"/>
        </w:trPr>
        <w:tc>
          <w:tcPr>
            <w:tcW w:type="dxa" w:w="3483"/>
            <w:vAlign w:val="center"/>
            <w:tcBorders>
              <w:top w:val="single" w:sz="6" w:color="DCE3E7"/>
              <w:left w:val="single" w:sz="6" w:color="DCE3E7"/>
              <w:bottom w:val="single" w:sz="6" w:color="DCE3E7"/>
              <w:right w:val="single" w:sz="6" w:color="DCE3E7"/>
              <w:insideH w:val="single" w:sz="6" w:color="DCE3E7"/>
              <w:insideV w:val="single" w:sz="6" w:color="DCE3E7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PingFang SC" w:hAnsi="PingFang SC" w:eastAsia="PingFang SC" w:cs="PingFang SC" w:hint="eastAsia"/>
                <w:b w:val="0"/>
                <w:color w:val="17212B"/>
                <w:sz w:val="18"/>
                <w:lang w:val="zh-CN" w:eastAsia="zh-CN"/>
              </w:rPr>
              <w:t>策略包暂停</w:t>
            </w:r>
          </w:p>
        </w:tc>
        <w:tc>
          <w:tcPr>
            <w:tcW w:type="dxa" w:w="2177"/>
            <w:vAlign w:val="center"/>
            <w:tcBorders>
              <w:top w:val="single" w:sz="6" w:color="DCE3E7"/>
              <w:left w:val="single" w:sz="6" w:color="DCE3E7"/>
              <w:bottom w:val="single" w:sz="6" w:color="DCE3E7"/>
              <w:right w:val="single" w:sz="6" w:color="DCE3E7"/>
              <w:insideH w:val="single" w:sz="6" w:color="DCE3E7"/>
              <w:insideV w:val="single" w:sz="6" w:color="DCE3E7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PingFang SC" w:hAnsi="PingFang SC" w:eastAsia="PingFang SC" w:cs="PingFang SC" w:hint="eastAsia"/>
                <w:b w:val="0"/>
                <w:color w:val="17212B"/>
                <w:sz w:val="18"/>
                <w:lang w:val="zh-CN" w:eastAsia="zh-CN"/>
              </w:rPr>
              <w:t>全部暂停</w:t>
            </w:r>
          </w:p>
        </w:tc>
        <w:tc>
          <w:tcPr>
            <w:tcW w:type="dxa" w:w="3700"/>
            <w:vAlign w:val="center"/>
            <w:tcBorders>
              <w:top w:val="single" w:sz="6" w:color="DCE3E7"/>
              <w:left w:val="single" w:sz="6" w:color="DCE3E7"/>
              <w:bottom w:val="single" w:sz="6" w:color="DCE3E7"/>
              <w:right w:val="single" w:sz="6" w:color="DCE3E7"/>
              <w:insideH w:val="single" w:sz="6" w:color="DCE3E7"/>
              <w:insideV w:val="single" w:sz="6" w:color="DCE3E7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PingFang SC" w:hAnsi="PingFang SC" w:eastAsia="PingFang SC" w:cs="PingFang SC" w:hint="eastAsia"/>
                <w:b w:val="0"/>
                <w:color w:val="17212B"/>
                <w:sz w:val="18"/>
                <w:lang w:val="zh-CN" w:eastAsia="zh-CN"/>
              </w:rPr>
              <w:t>保留原周期，恢复后继续</w:t>
            </w:r>
          </w:p>
        </w:tc>
      </w:tr>
      <w:tr>
        <w:trPr>
          <w:cantSplit w:val="true"/>
        </w:trPr>
        <w:tc>
          <w:tcPr>
            <w:tcW w:type="dxa" w:w="3483"/>
            <w:vAlign w:val="center"/>
            <w:tcBorders>
              <w:top w:val="single" w:sz="6" w:color="DCE3E7"/>
              <w:left w:val="single" w:sz="6" w:color="DCE3E7"/>
              <w:bottom w:val="single" w:sz="6" w:color="DCE3E7"/>
              <w:right w:val="single" w:sz="6" w:color="DCE3E7"/>
              <w:insideH w:val="single" w:sz="6" w:color="DCE3E7"/>
              <w:insideV w:val="single" w:sz="6" w:color="DCE3E7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PingFang SC" w:hAnsi="PingFang SC" w:eastAsia="PingFang SC" w:cs="PingFang SC" w:hint="eastAsia"/>
                <w:b w:val="0"/>
                <w:color w:val="17212B"/>
                <w:sz w:val="18"/>
                <w:lang w:val="zh-CN" w:eastAsia="zh-CN"/>
              </w:rPr>
              <w:t>schedule_period = 0</w:t>
            </w:r>
          </w:p>
        </w:tc>
        <w:tc>
          <w:tcPr>
            <w:tcW w:type="dxa" w:w="2177"/>
            <w:vAlign w:val="center"/>
            <w:tcBorders>
              <w:top w:val="single" w:sz="6" w:color="DCE3E7"/>
              <w:left w:val="single" w:sz="6" w:color="DCE3E7"/>
              <w:bottom w:val="single" w:sz="6" w:color="DCE3E7"/>
              <w:right w:val="single" w:sz="6" w:color="DCE3E7"/>
              <w:insideH w:val="single" w:sz="6" w:color="DCE3E7"/>
              <w:insideV w:val="single" w:sz="6" w:color="DCE3E7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PingFang SC" w:hAnsi="PingFang SC" w:eastAsia="PingFang SC" w:cs="PingFang SC" w:hint="eastAsia"/>
                <w:b w:val="0"/>
                <w:color w:val="17212B"/>
                <w:sz w:val="18"/>
                <w:lang w:val="zh-CN" w:eastAsia="zh-CN"/>
              </w:rPr>
              <w:t>不调频</w:t>
            </w:r>
          </w:p>
        </w:tc>
        <w:tc>
          <w:tcPr>
            <w:tcW w:type="dxa" w:w="3700"/>
            <w:vAlign w:val="center"/>
            <w:tcBorders>
              <w:top w:val="single" w:sz="6" w:color="DCE3E7"/>
              <w:left w:val="single" w:sz="6" w:color="DCE3E7"/>
              <w:bottom w:val="single" w:sz="6" w:color="DCE3E7"/>
              <w:right w:val="single" w:sz="6" w:color="DCE3E7"/>
              <w:insideH w:val="single" w:sz="6" w:color="DCE3E7"/>
              <w:insideV w:val="single" w:sz="6" w:color="DCE3E7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PingFang SC" w:hAnsi="PingFang SC" w:eastAsia="PingFang SC" w:cs="PingFang SC" w:hint="eastAsia"/>
                <w:b w:val="0"/>
                <w:color w:val="17212B"/>
                <w:sz w:val="18"/>
                <w:lang w:val="zh-CN" w:eastAsia="zh-CN"/>
              </w:rPr>
              <w:t>一次性任务执行完成后结束</w:t>
            </w:r>
          </w:p>
        </w:tc>
      </w:tr>
      <w:tr>
        <w:trPr>
          <w:cantSplit w:val="true"/>
        </w:trPr>
        <w:tc>
          <w:tcPr>
            <w:tcW w:type="dxa" w:w="3483"/>
            <w:vAlign w:val="center"/>
            <w:tcBorders>
              <w:top w:val="single" w:sz="6" w:color="DCE3E7"/>
              <w:left w:val="single" w:sz="6" w:color="DCE3E7"/>
              <w:bottom w:val="single" w:sz="6" w:color="DCE3E7"/>
              <w:right w:val="single" w:sz="6" w:color="DCE3E7"/>
              <w:insideH w:val="single" w:sz="6" w:color="DCE3E7"/>
              <w:insideV w:val="single" w:sz="6" w:color="DCE3E7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PingFang SC" w:hAnsi="PingFang SC" w:eastAsia="PingFang SC" w:cs="PingFang SC" w:hint="eastAsia"/>
                <w:b w:val="0"/>
                <w:color w:val="17212B"/>
                <w:sz w:val="18"/>
                <w:lang w:val="zh-CN" w:eastAsia="zh-CN"/>
              </w:rPr>
              <w:t>schedule_period = -1</w:t>
            </w:r>
          </w:p>
        </w:tc>
        <w:tc>
          <w:tcPr>
            <w:tcW w:type="dxa" w:w="2177"/>
            <w:vAlign w:val="center"/>
            <w:tcBorders>
              <w:top w:val="single" w:sz="6" w:color="DCE3E7"/>
              <w:left w:val="single" w:sz="6" w:color="DCE3E7"/>
              <w:bottom w:val="single" w:sz="6" w:color="DCE3E7"/>
              <w:right w:val="single" w:sz="6" w:color="DCE3E7"/>
              <w:insideH w:val="single" w:sz="6" w:color="DCE3E7"/>
              <w:insideV w:val="single" w:sz="6" w:color="DCE3E7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PingFang SC" w:hAnsi="PingFang SC" w:eastAsia="PingFang SC" w:cs="PingFang SC" w:hint="eastAsia"/>
                <w:b w:val="0"/>
                <w:color w:val="17212B"/>
                <w:sz w:val="18"/>
                <w:lang w:val="zh-CN" w:eastAsia="zh-CN"/>
              </w:rPr>
              <w:t>删除种子</w:t>
            </w:r>
          </w:p>
        </w:tc>
        <w:tc>
          <w:tcPr>
            <w:tcW w:type="dxa" w:w="3700"/>
            <w:vAlign w:val="center"/>
            <w:tcBorders>
              <w:top w:val="single" w:sz="6" w:color="DCE3E7"/>
              <w:left w:val="single" w:sz="6" w:color="DCE3E7"/>
              <w:bottom w:val="single" w:sz="6" w:color="DCE3E7"/>
              <w:right w:val="single" w:sz="6" w:color="DCE3E7"/>
              <w:insideH w:val="single" w:sz="6" w:color="DCE3E7"/>
              <w:insideV w:val="single" w:sz="6" w:color="DCE3E7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PingFang SC" w:hAnsi="PingFang SC" w:eastAsia="PingFang SC" w:cs="PingFang SC" w:hint="eastAsia"/>
                <w:b w:val="0"/>
                <w:color w:val="17212B"/>
                <w:sz w:val="18"/>
                <w:lang w:val="zh-CN" w:eastAsia="zh-CN"/>
              </w:rPr>
              <w:t>删除指令必须留审计，不创建运行任务</w:t>
            </w:r>
          </w:p>
        </w:tc>
      </w:tr>
    </w:tbl>
    <w:p>
      <w:pPr>
        <w:spacing w:after="40"/>
      </w:pPr>
    </w:p>
    <w:p>
      <w:pPr>
        <w:pStyle w:val="Heading2"/>
      </w:pPr>
      <w:r>
        <w:rPr>
          <w:rFonts w:ascii="PingFang SC" w:hAnsi="PingFang SC" w:eastAsia="PingFang SC" w:cs="PingFang SC" w:hint="eastAsia"/>
          <w:color w:val="2E74B5"/>
          <w:sz w:val="26"/>
          <w:lang w:val="zh-CN" w:eastAsia="zh-CN"/>
        </w:rPr>
        <w:t>12.3 频率状态机</w:t>
      </w:r>
    </w:p>
    <w:p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循环档位只允许相邻变化：</w:t>
      </w:r>
    </w:p>
    <w:p>
      <w:r>
        <w:rPr>
          <w:rFonts w:ascii="Courier New" w:hAnsi="Courier New" w:eastAsia="PingFang SC" w:cs="PingFang SC" w:hint="eastAsia"/>
          <w:color w:val="1F4D78"/>
          <w:sz w:val="20"/>
          <w:lang w:val="zh-CN" w:eastAsia="zh-CN"/>
        </w:rPr>
        <w:t>1 天 ↔ 3 天 ↔ 5 天 ↔ 7 天 ↔ 14 天 ↔ 30 天</w:t>
      </w:r>
    </w:p>
    <w:p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任意循环档位可以人工暂停；恢复时回到暂停前档位。不允许自动跨档，避免任务量突然放大。</w:t>
      </w:r>
    </w:p>
    <w:p>
      <w:pPr>
        <w:pStyle w:val="Heading2"/>
      </w:pPr>
      <w:r>
        <w:rPr>
          <w:rFonts w:ascii="PingFang SC" w:hAnsi="PingFang SC" w:eastAsia="PingFang SC" w:cs="PingFang SC" w:hint="eastAsia"/>
          <w:color w:val="2E74B5"/>
          <w:sz w:val="26"/>
          <w:lang w:val="zh-CN" w:eastAsia="zh-CN"/>
        </w:rPr>
        <w:t>12.4 低产定义</w:t>
      </w:r>
    </w:p>
    <w:p>
      <w:r>
        <w:rPr>
          <w:rFonts w:ascii="Courier New" w:hAnsi="Courier New" w:eastAsia="PingFang SC" w:cs="PingFang SC" w:hint="eastAsia"/>
          <w:color w:val="1F4D78"/>
          <w:sz w:val="20"/>
          <w:lang w:val="zh-CN" w:eastAsia="zh-CN"/>
        </w:rPr>
        <w:t>本次有效视频 = business_pass_count</w:t>
      </w:r>
    </w:p>
    <w:p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低产判断必须在规范化去重和业务过滤后、下载前完成，避免网络下载失败干扰抓取价值判断。</w:t>
      </w:r>
    </w:p>
    <w:p>
      <w:pPr>
        <w:pStyle w:val="Heading2"/>
      </w:pPr>
      <w:r>
        <w:rPr>
          <w:rFonts w:ascii="PingFang SC" w:hAnsi="PingFang SC" w:eastAsia="PingFang SC" w:cs="PingFang SC" w:hint="eastAsia"/>
          <w:color w:val="2E74B5"/>
          <w:sz w:val="26"/>
          <w:lang w:val="zh-CN" w:eastAsia="zh-CN"/>
        </w:rPr>
        <w:t>12.5 调频事件</w:t>
      </w:r>
    </w:p>
    <w:p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每次变化记录：</w:t>
      </w:r>
    </w:p>
    <w:p>
      <w:pPr>
        <w:pStyle w:val="ListBullet"/>
      </w:pPr>
      <w:r>
        <w:rPr>
          <w:rFonts w:ascii="Courier New" w:hAnsi="Courier New" w:eastAsia="PingFang SC" w:cs="PingFang SC" w:hint="eastAsia"/>
          <w:color w:val="1F4D78"/>
          <w:sz w:val="20"/>
          <w:lang w:val="zh-CN" w:eastAsia="zh-CN"/>
        </w:rPr>
        <w:t>frequency_event_id</w:t>
      </w:r>
    </w:p>
    <w:p>
      <w:pPr>
        <w:pStyle w:val="ListBullet"/>
      </w:pPr>
      <w:r>
        <w:rPr>
          <w:rFonts w:ascii="Courier New" w:hAnsi="Courier New" w:eastAsia="PingFang SC" w:cs="PingFang SC" w:hint="eastAsia"/>
          <w:color w:val="1F4D78"/>
          <w:sz w:val="20"/>
          <w:lang w:val="zh-CN" w:eastAsia="zh-CN"/>
        </w:rPr>
        <w:t>package_id</w:t>
      </w:r>
    </w:p>
    <w:p>
      <w:pPr>
        <w:pStyle w:val="ListBullet"/>
      </w:pPr>
      <w:r>
        <w:rPr>
          <w:rFonts w:ascii="Courier New" w:hAnsi="Courier New" w:eastAsia="PingFang SC" w:cs="PingFang SC" w:hint="eastAsia"/>
          <w:color w:val="1F4D78"/>
          <w:sz w:val="20"/>
          <w:lang w:val="zh-CN" w:eastAsia="zh-CN"/>
        </w:rPr>
        <w:t>source_type</w:t>
      </w:r>
    </w:p>
    <w:p>
      <w:pPr>
        <w:pStyle w:val="ListBullet"/>
      </w:pPr>
      <w:r>
        <w:rPr>
          <w:rFonts w:ascii="Courier New" w:hAnsi="Courier New" w:eastAsia="PingFang SC" w:cs="PingFang SC" w:hint="eastAsia"/>
          <w:color w:val="1F4D78"/>
          <w:sz w:val="20"/>
          <w:lang w:val="zh-CN" w:eastAsia="zh-CN"/>
        </w:rPr>
        <w:t>source_id</w:t>
      </w:r>
    </w:p>
    <w:p>
      <w:pPr>
        <w:pStyle w:val="ListBullet"/>
      </w:pPr>
      <w:r>
        <w:rPr>
          <w:rFonts w:ascii="Courier New" w:hAnsi="Courier New" w:eastAsia="PingFang SC" w:cs="PingFang SC" w:hint="eastAsia"/>
          <w:color w:val="1F4D78"/>
          <w:sz w:val="20"/>
          <w:lang w:val="zh-CN" w:eastAsia="zh-CN"/>
        </w:rPr>
        <w:t>old_schedule_period</w:t>
      </w:r>
    </w:p>
    <w:p>
      <w:pPr>
        <w:pStyle w:val="ListBullet"/>
      </w:pPr>
      <w:r>
        <w:rPr>
          <w:rFonts w:ascii="Courier New" w:hAnsi="Courier New" w:eastAsia="PingFang SC" w:cs="PingFang SC" w:hint="eastAsia"/>
          <w:color w:val="1F4D78"/>
          <w:sz w:val="20"/>
          <w:lang w:val="zh-CN" w:eastAsia="zh-CN"/>
        </w:rPr>
        <w:t>new_schedule_period</w:t>
      </w:r>
    </w:p>
    <w:p>
      <w:pPr>
        <w:pStyle w:val="ListBullet"/>
      </w:pPr>
      <w:r>
        <w:rPr>
          <w:rFonts w:ascii="Courier New" w:hAnsi="Courier New" w:eastAsia="PingFang SC" w:cs="PingFang SC" w:hint="eastAsia"/>
          <w:color w:val="1F4D78"/>
          <w:sz w:val="20"/>
          <w:lang w:val="zh-CN" w:eastAsia="zh-CN"/>
        </w:rPr>
        <w:t>reason_code</w:t>
      </w:r>
    </w:p>
    <w:p>
      <w:pPr>
        <w:pStyle w:val="ListBullet"/>
      </w:pPr>
      <w:r>
        <w:rPr>
          <w:rFonts w:ascii="Courier New" w:hAnsi="Courier New" w:eastAsia="PingFang SC" w:cs="PingFang SC" w:hint="eastAsia"/>
          <w:color w:val="1F4D78"/>
          <w:sz w:val="20"/>
          <w:lang w:val="zh-CN" w:eastAsia="zh-CN"/>
        </w:rPr>
        <w:t>business_pass_count</w:t>
      </w:r>
    </w:p>
    <w:p>
      <w:pPr>
        <w:pStyle w:val="ListBullet"/>
      </w:pPr>
      <w:r>
        <w:rPr>
          <w:rFonts w:ascii="Courier New" w:hAnsi="Courier New" w:eastAsia="PingFang SC" w:cs="PingFang SC" w:hint="eastAsia"/>
          <w:color w:val="1F4D78"/>
          <w:sz w:val="20"/>
          <w:lang w:val="zh-CN" w:eastAsia="zh-CN"/>
        </w:rPr>
        <w:t>rule_version</w:t>
      </w:r>
    </w:p>
    <w:p>
      <w:pPr>
        <w:pStyle w:val="ListBullet"/>
      </w:pPr>
      <w:r>
        <w:rPr>
          <w:rFonts w:ascii="Courier New" w:hAnsi="Courier New" w:eastAsia="PingFang SC" w:cs="PingFang SC" w:hint="eastAsia"/>
          <w:color w:val="1F4D78"/>
          <w:sz w:val="20"/>
          <w:lang w:val="zh-CN" w:eastAsia="zh-CN"/>
        </w:rPr>
        <w:t>triggered_by</w:t>
      </w:r>
    </w:p>
    <w:p>
      <w:pPr>
        <w:pStyle w:val="ListBullet"/>
      </w:pPr>
      <w:r>
        <w:rPr>
          <w:rFonts w:ascii="Courier New" w:hAnsi="Courier New" w:eastAsia="PingFang SC" w:cs="PingFang SC" w:hint="eastAsia"/>
          <w:color w:val="1F4D78"/>
          <w:sz w:val="20"/>
          <w:lang w:val="zh-CN" w:eastAsia="zh-CN"/>
        </w:rPr>
        <w:t>next_run_at</w:t>
      </w:r>
    </w:p>
    <w:p>
      <w:pPr>
        <w:pStyle w:val="ListBullet"/>
      </w:pPr>
      <w:r>
        <w:rPr>
          <w:rFonts w:ascii="Courier New" w:hAnsi="Courier New" w:eastAsia="PingFang SC" w:cs="PingFang SC" w:hint="eastAsia"/>
          <w:color w:val="1F4D78"/>
          <w:sz w:val="20"/>
          <w:lang w:val="zh-CN" w:eastAsia="zh-CN"/>
        </w:rPr>
        <w:t>created_at</w:t>
      </w:r>
    </w:p>
    <w:p>
      <w:pPr>
        <w:pStyle w:val="Heading1"/>
      </w:pPr>
      <w:r>
        <w:rPr>
          <w:rFonts w:ascii="PingFang SC" w:hAnsi="PingFang SC" w:eastAsia="PingFang SC" w:cs="PingFang SC" w:hint="eastAsia"/>
          <w:color w:val="2E74B5"/>
          <w:sz w:val="32"/>
          <w:lang w:val="zh-CN" w:eastAsia="zh-CN"/>
        </w:rPr>
        <w:t>13. 策略包配置与 CRUD</w:t>
      </w:r>
    </w:p>
    <w:p>
      <w:pPr>
        <w:pStyle w:val="Heading2"/>
      </w:pPr>
      <w:r>
        <w:rPr>
          <w:rFonts w:ascii="PingFang SC" w:hAnsi="PingFang SC" w:eastAsia="PingFang SC" w:cs="PingFang SC" w:hint="eastAsia"/>
          <w:color w:val="2E74B5"/>
          <w:sz w:val="26"/>
          <w:lang w:val="zh-CN" w:eastAsia="zh-CN"/>
        </w:rPr>
        <w:t>13.1 新建</w:t>
      </w:r>
    </w:p>
    <w:p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必填：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策略包名称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负责人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策略包描述</w:t>
      </w:r>
    </w:p>
    <w:p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 xml:space="preserve">保存草稿后生成 </w:t>
      </w:r>
      <w:r>
        <w:rPr>
          <w:rFonts w:ascii="Courier New" w:hAnsi="Courier New" w:eastAsia="PingFang SC" w:cs="PingFang SC" w:hint="eastAsia"/>
          <w:color w:val="1F4D78"/>
          <w:sz w:val="20"/>
          <w:lang w:val="zh-CN" w:eastAsia="zh-CN"/>
        </w:rPr>
        <w:t>package_id</w:t>
      </w: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。</w:t>
      </w:r>
    </w:p>
    <w:p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一级、二级、三级类目由每条 Query 或账号携带；策略包的类目与运动分布由包内抓取单元聚合得出，不在包级重复配置。</w:t>
      </w:r>
    </w:p>
    <w:p>
      <w:pPr>
        <w:pStyle w:val="Heading2"/>
      </w:pPr>
      <w:r>
        <w:rPr>
          <w:rFonts w:ascii="PingFang SC" w:hAnsi="PingFang SC" w:eastAsia="PingFang SC" w:cs="PingFang SC" w:hint="eastAsia"/>
          <w:color w:val="2E74B5"/>
          <w:sz w:val="26"/>
          <w:lang w:val="zh-CN" w:eastAsia="zh-CN"/>
        </w:rPr>
        <w:t>13.2 编辑</w:t>
      </w:r>
    </w:p>
    <w:p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编辑策略包时创建草稿版本，不直接修改线上版本。</w:t>
      </w:r>
    </w:p>
    <w:p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草稿可以调整：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基础信息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Query List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账号 List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动态频控规则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平台启用范围</w:t>
      </w:r>
    </w:p>
    <w:p>
      <w:pPr>
        <w:pStyle w:val="Heading2"/>
      </w:pPr>
      <w:r>
        <w:rPr>
          <w:rFonts w:ascii="PingFang SC" w:hAnsi="PingFang SC" w:eastAsia="PingFang SC" w:cs="PingFang SC" w:hint="eastAsia"/>
          <w:color w:val="2E74B5"/>
          <w:sz w:val="26"/>
          <w:lang w:val="zh-CN" w:eastAsia="zh-CN"/>
        </w:rPr>
        <w:t>13.3 发布</w:t>
      </w:r>
    </w:p>
    <w:p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发布前检查：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策略包必填项完整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 xml:space="preserve">每条 Query 有 </w:t>
      </w:r>
      <w:r>
        <w:rPr>
          <w:rFonts w:ascii="Courier New" w:hAnsi="Courier New" w:eastAsia="PingFang SC" w:cs="PingFang SC" w:hint="eastAsia"/>
          <w:color w:val="1F4D78"/>
          <w:sz w:val="20"/>
          <w:lang w:val="zh-CN" w:eastAsia="zh-CN"/>
        </w:rPr>
        <w:t>package_id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 xml:space="preserve">每个账号有 </w:t>
      </w:r>
      <w:r>
        <w:rPr>
          <w:rFonts w:ascii="Courier New" w:hAnsi="Courier New" w:eastAsia="PingFang SC" w:cs="PingFang SC" w:hint="eastAsia"/>
          <w:color w:val="1F4D78"/>
          <w:sz w:val="20"/>
          <w:lang w:val="zh-CN" w:eastAsia="zh-CN"/>
        </w:rPr>
        <w:t>package_id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平台合法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优先级合法</w:t>
      </w:r>
    </w:p>
    <w:p>
      <w:pPr>
        <w:pStyle w:val="ListBullet"/>
      </w:pPr>
      <w:r>
        <w:rPr>
          <w:rFonts w:ascii="Courier New" w:hAnsi="Courier New" w:eastAsia="PingFang SC" w:cs="PingFang SC" w:hint="eastAsia"/>
          <w:color w:val="1F4D78"/>
          <w:sz w:val="20"/>
          <w:lang w:val="zh-CN" w:eastAsia="zh-CN"/>
        </w:rPr>
        <w:t>schedule_period</w:t>
      </w: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 xml:space="preserve"> 合法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Query/账号无重复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规则版本存在</w:t>
      </w:r>
    </w:p>
    <w:p>
      <w:pPr>
        <w:pStyle w:val="Heading2"/>
      </w:pPr>
      <w:r>
        <w:rPr>
          <w:rFonts w:ascii="PingFang SC" w:hAnsi="PingFang SC" w:eastAsia="PingFang SC" w:cs="PingFang SC" w:hint="eastAsia"/>
          <w:color w:val="2E74B5"/>
          <w:sz w:val="26"/>
          <w:lang w:val="zh-CN" w:eastAsia="zh-CN"/>
        </w:rPr>
        <w:t>13.4 暂停与恢复</w:t>
      </w:r>
    </w:p>
    <w:p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暂停策略包后：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不创建新任务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已运行任务允许完成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保留数据、版本和历史频率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支持恢复</w:t>
      </w:r>
    </w:p>
    <w:p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恢复时：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抓取单元恢复到暂停前频率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 xml:space="preserve">重新计算 </w:t>
      </w:r>
      <w:r>
        <w:rPr>
          <w:rFonts w:ascii="Courier New" w:hAnsi="Courier New" w:eastAsia="PingFang SC" w:cs="PingFang SC" w:hint="eastAsia"/>
          <w:color w:val="1F4D78"/>
          <w:sz w:val="20"/>
          <w:lang w:val="zh-CN" w:eastAsia="zh-CN"/>
        </w:rPr>
        <w:t>next_run_at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不补跑暂停期间所有历史周期，除非人工选择补跑</w:t>
      </w:r>
    </w:p>
    <w:p>
      <w:pPr>
        <w:pStyle w:val="Heading2"/>
      </w:pPr>
      <w:r>
        <w:rPr>
          <w:rFonts w:ascii="PingFang SC" w:hAnsi="PingFang SC" w:eastAsia="PingFang SC" w:cs="PingFang SC" w:hint="eastAsia"/>
          <w:color w:val="2E74B5"/>
          <w:sz w:val="26"/>
          <w:lang w:val="zh-CN" w:eastAsia="zh-CN"/>
        </w:rPr>
        <w:t>13.5 删除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删除需要二次确认。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运行中策略包必须先暂停。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删除只移除运营配置，不删除历史任务和已入库资产。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已删除策略包仍可通过审计记录查询。</w:t>
      </w:r>
    </w:p>
    <w:p>
      <w:pPr>
        <w:pStyle w:val="Heading1"/>
      </w:pPr>
      <w:r>
        <w:rPr>
          <w:rFonts w:ascii="PingFang SC" w:hAnsi="PingFang SC" w:eastAsia="PingFang SC" w:cs="PingFang SC" w:hint="eastAsia"/>
          <w:color w:val="2E74B5"/>
          <w:sz w:val="32"/>
          <w:lang w:val="zh-CN" w:eastAsia="zh-CN"/>
        </w:rPr>
        <w:t>14. 导入格式</w:t>
      </w:r>
    </w:p>
    <w:p>
      <w:pPr>
        <w:pStyle w:val="Heading2"/>
      </w:pPr>
      <w:r>
        <w:rPr>
          <w:rFonts w:ascii="PingFang SC" w:hAnsi="PingFang SC" w:eastAsia="PingFang SC" w:cs="PingFang SC" w:hint="eastAsia"/>
          <w:color w:val="2E74B5"/>
          <w:sz w:val="26"/>
          <w:lang w:val="zh-CN" w:eastAsia="zh-CN"/>
        </w:rPr>
        <w:t>14.1 Query List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type="dxa" w:w="120"/>
      </w:tblPr>
      <w:tblGrid>
        <w:gridCol w:w="2746"/>
        <w:gridCol w:w="1872"/>
        <w:gridCol w:w="4742"/>
      </w:tblGrid>
      <w:tr>
        <w:trPr>
          <w:cantSplit w:val="true"/>
          <w:tblHeader w:val="true"/>
        </w:trPr>
        <w:tc>
          <w:tcPr>
            <w:tcW w:type="dxa" w:w="2746"/>
            <w:vAlign w:val="center"/>
            <w:shd w:fill="F2F4F7"/>
            <w:tcBorders>
              <w:top w:val="single" w:sz="6" w:color="DCE3E7"/>
              <w:left w:val="single" w:sz="6" w:color="DCE3E7"/>
              <w:bottom w:val="single" w:sz="6" w:color="DCE3E7"/>
              <w:right w:val="single" w:sz="6" w:color="DCE3E7"/>
              <w:insideH w:val="single" w:sz="6" w:color="DCE3E7"/>
              <w:insideV w:val="single" w:sz="6" w:color="DCE3E7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PingFang SC" w:hAnsi="PingFang SC" w:eastAsia="PingFang SC" w:cs="PingFang SC" w:hint="eastAsia"/>
                <w:b/>
                <w:color w:val="17212B"/>
                <w:sz w:val="18"/>
                <w:lang w:val="zh-CN" w:eastAsia="zh-CN"/>
              </w:rPr>
              <w:t>字段</w:t>
            </w:r>
          </w:p>
        </w:tc>
        <w:tc>
          <w:tcPr>
            <w:tcW w:type="dxa" w:w="1872"/>
            <w:vAlign w:val="center"/>
            <w:shd w:fill="F2F4F7"/>
            <w:tcBorders>
              <w:top w:val="single" w:sz="6" w:color="DCE3E7"/>
              <w:left w:val="single" w:sz="6" w:color="DCE3E7"/>
              <w:bottom w:val="single" w:sz="6" w:color="DCE3E7"/>
              <w:right w:val="single" w:sz="6" w:color="DCE3E7"/>
              <w:insideH w:val="single" w:sz="6" w:color="DCE3E7"/>
              <w:insideV w:val="single" w:sz="6" w:color="DCE3E7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PingFang SC" w:hAnsi="PingFang SC" w:eastAsia="PingFang SC" w:cs="PingFang SC" w:hint="eastAsia"/>
                <w:b/>
                <w:color w:val="17212B"/>
                <w:sz w:val="18"/>
                <w:lang w:val="zh-CN" w:eastAsia="zh-CN"/>
              </w:rPr>
              <w:t>必填</w:t>
            </w:r>
          </w:p>
        </w:tc>
        <w:tc>
          <w:tcPr>
            <w:tcW w:type="dxa" w:w="4742"/>
            <w:vAlign w:val="center"/>
            <w:shd w:fill="F2F4F7"/>
            <w:tcBorders>
              <w:top w:val="single" w:sz="6" w:color="DCE3E7"/>
              <w:left w:val="single" w:sz="6" w:color="DCE3E7"/>
              <w:bottom w:val="single" w:sz="6" w:color="DCE3E7"/>
              <w:right w:val="single" w:sz="6" w:color="DCE3E7"/>
              <w:insideH w:val="single" w:sz="6" w:color="DCE3E7"/>
              <w:insideV w:val="single" w:sz="6" w:color="DCE3E7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PingFang SC" w:hAnsi="PingFang SC" w:eastAsia="PingFang SC" w:cs="PingFang SC" w:hint="eastAsia"/>
                <w:b/>
                <w:color w:val="17212B"/>
                <w:sz w:val="18"/>
                <w:lang w:val="zh-CN" w:eastAsia="zh-CN"/>
              </w:rPr>
              <w:t>说明</w:t>
            </w:r>
          </w:p>
        </w:tc>
      </w:tr>
      <w:tr>
        <w:trPr>
          <w:cantSplit w:val="true"/>
        </w:trPr>
        <w:tc>
          <w:tcPr>
            <w:tcW w:type="dxa" w:w="2746"/>
            <w:vAlign w:val="center"/>
            <w:tcBorders>
              <w:top w:val="single" w:sz="6" w:color="DCE3E7"/>
              <w:left w:val="single" w:sz="6" w:color="DCE3E7"/>
              <w:bottom w:val="single" w:sz="6" w:color="DCE3E7"/>
              <w:right w:val="single" w:sz="6" w:color="DCE3E7"/>
              <w:insideH w:val="single" w:sz="6" w:color="DCE3E7"/>
              <w:insideV w:val="single" w:sz="6" w:color="DCE3E7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PingFang SC" w:hAnsi="PingFang SC" w:eastAsia="PingFang SC" w:cs="PingFang SC" w:hint="eastAsia"/>
                <w:b w:val="0"/>
                <w:color w:val="17212B"/>
                <w:sz w:val="18"/>
                <w:lang w:val="zh-CN" w:eastAsia="zh-CN"/>
              </w:rPr>
              <w:t>query</w:t>
            </w:r>
          </w:p>
        </w:tc>
        <w:tc>
          <w:tcPr>
            <w:tcW w:type="dxa" w:w="1872"/>
            <w:vAlign w:val="center"/>
            <w:tcBorders>
              <w:top w:val="single" w:sz="6" w:color="DCE3E7"/>
              <w:left w:val="single" w:sz="6" w:color="DCE3E7"/>
              <w:bottom w:val="single" w:sz="6" w:color="DCE3E7"/>
              <w:right w:val="single" w:sz="6" w:color="DCE3E7"/>
              <w:insideH w:val="single" w:sz="6" w:color="DCE3E7"/>
              <w:insideV w:val="single" w:sz="6" w:color="DCE3E7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PingFang SC" w:hAnsi="PingFang SC" w:eastAsia="PingFang SC" w:cs="PingFang SC" w:hint="eastAsia"/>
                <w:b w:val="0"/>
                <w:color w:val="17212B"/>
                <w:sz w:val="18"/>
                <w:lang w:val="zh-CN" w:eastAsia="zh-CN"/>
              </w:rPr>
              <w:t>是</w:t>
            </w:r>
          </w:p>
        </w:tc>
        <w:tc>
          <w:tcPr>
            <w:tcW w:type="dxa" w:w="4742"/>
            <w:vAlign w:val="center"/>
            <w:tcBorders>
              <w:top w:val="single" w:sz="6" w:color="DCE3E7"/>
              <w:left w:val="single" w:sz="6" w:color="DCE3E7"/>
              <w:bottom w:val="single" w:sz="6" w:color="DCE3E7"/>
              <w:right w:val="single" w:sz="6" w:color="DCE3E7"/>
              <w:insideH w:val="single" w:sz="6" w:color="DCE3E7"/>
              <w:insideV w:val="single" w:sz="6" w:color="DCE3E7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PingFang SC" w:hAnsi="PingFang SC" w:eastAsia="PingFang SC" w:cs="PingFang SC" w:hint="eastAsia"/>
                <w:b w:val="0"/>
                <w:color w:val="17212B"/>
                <w:sz w:val="18"/>
                <w:lang w:val="zh-CN" w:eastAsia="zh-CN"/>
              </w:rPr>
              <w:t>最终搜索文字</w:t>
            </w:r>
          </w:p>
        </w:tc>
      </w:tr>
      <w:tr>
        <w:trPr>
          <w:cantSplit w:val="true"/>
        </w:trPr>
        <w:tc>
          <w:tcPr>
            <w:tcW w:type="dxa" w:w="2746"/>
            <w:vAlign w:val="center"/>
            <w:tcBorders>
              <w:top w:val="single" w:sz="6" w:color="DCE3E7"/>
              <w:left w:val="single" w:sz="6" w:color="DCE3E7"/>
              <w:bottom w:val="single" w:sz="6" w:color="DCE3E7"/>
              <w:right w:val="single" w:sz="6" w:color="DCE3E7"/>
              <w:insideH w:val="single" w:sz="6" w:color="DCE3E7"/>
              <w:insideV w:val="single" w:sz="6" w:color="DCE3E7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PingFang SC" w:hAnsi="PingFang SC" w:eastAsia="PingFang SC" w:cs="PingFang SC" w:hint="eastAsia"/>
                <w:b w:val="0"/>
                <w:color w:val="17212B"/>
                <w:sz w:val="18"/>
                <w:lang w:val="zh-CN" w:eastAsia="zh-CN"/>
              </w:rPr>
              <w:t>strategy_package</w:t>
            </w:r>
          </w:p>
        </w:tc>
        <w:tc>
          <w:tcPr>
            <w:tcW w:type="dxa" w:w="1872"/>
            <w:vAlign w:val="center"/>
            <w:tcBorders>
              <w:top w:val="single" w:sz="6" w:color="DCE3E7"/>
              <w:left w:val="single" w:sz="6" w:color="DCE3E7"/>
              <w:bottom w:val="single" w:sz="6" w:color="DCE3E7"/>
              <w:right w:val="single" w:sz="6" w:color="DCE3E7"/>
              <w:insideH w:val="single" w:sz="6" w:color="DCE3E7"/>
              <w:insideV w:val="single" w:sz="6" w:color="DCE3E7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PingFang SC" w:hAnsi="PingFang SC" w:eastAsia="PingFang SC" w:cs="PingFang SC" w:hint="eastAsia"/>
                <w:b w:val="0"/>
                <w:color w:val="17212B"/>
                <w:sz w:val="18"/>
                <w:lang w:val="zh-CN" w:eastAsia="zh-CN"/>
              </w:rPr>
              <w:t>是</w:t>
            </w:r>
          </w:p>
        </w:tc>
        <w:tc>
          <w:tcPr>
            <w:tcW w:type="dxa" w:w="4742"/>
            <w:vAlign w:val="center"/>
            <w:tcBorders>
              <w:top w:val="single" w:sz="6" w:color="DCE3E7"/>
              <w:left w:val="single" w:sz="6" w:color="DCE3E7"/>
              <w:bottom w:val="single" w:sz="6" w:color="DCE3E7"/>
              <w:right w:val="single" w:sz="6" w:color="DCE3E7"/>
              <w:insideH w:val="single" w:sz="6" w:color="DCE3E7"/>
              <w:insideV w:val="single" w:sz="6" w:color="DCE3E7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PingFang SC" w:hAnsi="PingFang SC" w:eastAsia="PingFang SC" w:cs="PingFang SC" w:hint="eastAsia"/>
                <w:b w:val="0"/>
                <w:color w:val="17212B"/>
                <w:sz w:val="18"/>
                <w:lang w:val="zh-CN" w:eastAsia="zh-CN"/>
              </w:rPr>
              <w:t>策略包名称，导入时解析为 package_id</w:t>
            </w:r>
          </w:p>
        </w:tc>
      </w:tr>
      <w:tr>
        <w:trPr>
          <w:cantSplit w:val="true"/>
        </w:trPr>
        <w:tc>
          <w:tcPr>
            <w:tcW w:type="dxa" w:w="2746"/>
            <w:vAlign w:val="center"/>
            <w:tcBorders>
              <w:top w:val="single" w:sz="6" w:color="DCE3E7"/>
              <w:left w:val="single" w:sz="6" w:color="DCE3E7"/>
              <w:bottom w:val="single" w:sz="6" w:color="DCE3E7"/>
              <w:right w:val="single" w:sz="6" w:color="DCE3E7"/>
              <w:insideH w:val="single" w:sz="6" w:color="DCE3E7"/>
              <w:insideV w:val="single" w:sz="6" w:color="DCE3E7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PingFang SC" w:hAnsi="PingFang SC" w:eastAsia="PingFang SC" w:cs="PingFang SC" w:hint="eastAsia"/>
                <w:b w:val="0"/>
                <w:color w:val="17212B"/>
                <w:sz w:val="18"/>
                <w:lang w:val="zh-CN" w:eastAsia="zh-CN"/>
              </w:rPr>
              <w:t>platform</w:t>
            </w:r>
          </w:p>
        </w:tc>
        <w:tc>
          <w:tcPr>
            <w:tcW w:type="dxa" w:w="1872"/>
            <w:vAlign w:val="center"/>
            <w:tcBorders>
              <w:top w:val="single" w:sz="6" w:color="DCE3E7"/>
              <w:left w:val="single" w:sz="6" w:color="DCE3E7"/>
              <w:bottom w:val="single" w:sz="6" w:color="DCE3E7"/>
              <w:right w:val="single" w:sz="6" w:color="DCE3E7"/>
              <w:insideH w:val="single" w:sz="6" w:color="DCE3E7"/>
              <w:insideV w:val="single" w:sz="6" w:color="DCE3E7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PingFang SC" w:hAnsi="PingFang SC" w:eastAsia="PingFang SC" w:cs="PingFang SC" w:hint="eastAsia"/>
                <w:b w:val="0"/>
                <w:color w:val="17212B"/>
                <w:sz w:val="18"/>
                <w:lang w:val="zh-CN" w:eastAsia="zh-CN"/>
              </w:rPr>
              <w:t>是</w:t>
            </w:r>
          </w:p>
        </w:tc>
        <w:tc>
          <w:tcPr>
            <w:tcW w:type="dxa" w:w="4742"/>
            <w:vAlign w:val="center"/>
            <w:tcBorders>
              <w:top w:val="single" w:sz="6" w:color="DCE3E7"/>
              <w:left w:val="single" w:sz="6" w:color="DCE3E7"/>
              <w:bottom w:val="single" w:sz="6" w:color="DCE3E7"/>
              <w:right w:val="single" w:sz="6" w:color="DCE3E7"/>
              <w:insideH w:val="single" w:sz="6" w:color="DCE3E7"/>
              <w:insideV w:val="single" w:sz="6" w:color="DCE3E7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PingFang SC" w:hAnsi="PingFang SC" w:eastAsia="PingFang SC" w:cs="PingFang SC" w:hint="eastAsia"/>
                <w:b w:val="0"/>
                <w:color w:val="17212B"/>
                <w:sz w:val="18"/>
                <w:lang w:val="zh-CN" w:eastAsia="zh-CN"/>
              </w:rPr>
              <w:t>YouTube / TikTok / Instagram</w:t>
            </w:r>
          </w:p>
        </w:tc>
      </w:tr>
      <w:tr>
        <w:trPr>
          <w:cantSplit w:val="true"/>
        </w:trPr>
        <w:tc>
          <w:tcPr>
            <w:tcW w:type="dxa" w:w="2746"/>
            <w:vAlign w:val="center"/>
            <w:tcBorders>
              <w:top w:val="single" w:sz="6" w:color="DCE3E7"/>
              <w:left w:val="single" w:sz="6" w:color="DCE3E7"/>
              <w:bottom w:val="single" w:sz="6" w:color="DCE3E7"/>
              <w:right w:val="single" w:sz="6" w:color="DCE3E7"/>
              <w:insideH w:val="single" w:sz="6" w:color="DCE3E7"/>
              <w:insideV w:val="single" w:sz="6" w:color="DCE3E7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PingFang SC" w:hAnsi="PingFang SC" w:eastAsia="PingFang SC" w:cs="PingFang SC" w:hint="eastAsia"/>
                <w:b w:val="0"/>
                <w:color w:val="17212B"/>
                <w:sz w:val="18"/>
                <w:lang w:val="zh-CN" w:eastAsia="zh-CN"/>
              </w:rPr>
              <w:t>priority</w:t>
            </w:r>
          </w:p>
        </w:tc>
        <w:tc>
          <w:tcPr>
            <w:tcW w:type="dxa" w:w="1872"/>
            <w:vAlign w:val="center"/>
            <w:tcBorders>
              <w:top w:val="single" w:sz="6" w:color="DCE3E7"/>
              <w:left w:val="single" w:sz="6" w:color="DCE3E7"/>
              <w:bottom w:val="single" w:sz="6" w:color="DCE3E7"/>
              <w:right w:val="single" w:sz="6" w:color="DCE3E7"/>
              <w:insideH w:val="single" w:sz="6" w:color="DCE3E7"/>
              <w:insideV w:val="single" w:sz="6" w:color="DCE3E7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PingFang SC" w:hAnsi="PingFang SC" w:eastAsia="PingFang SC" w:cs="PingFang SC" w:hint="eastAsia"/>
                <w:b w:val="0"/>
                <w:color w:val="17212B"/>
                <w:sz w:val="18"/>
                <w:lang w:val="zh-CN" w:eastAsia="zh-CN"/>
              </w:rPr>
              <w:t>是</w:t>
            </w:r>
          </w:p>
        </w:tc>
        <w:tc>
          <w:tcPr>
            <w:tcW w:type="dxa" w:w="4742"/>
            <w:vAlign w:val="center"/>
            <w:tcBorders>
              <w:top w:val="single" w:sz="6" w:color="DCE3E7"/>
              <w:left w:val="single" w:sz="6" w:color="DCE3E7"/>
              <w:bottom w:val="single" w:sz="6" w:color="DCE3E7"/>
              <w:right w:val="single" w:sz="6" w:color="DCE3E7"/>
              <w:insideH w:val="single" w:sz="6" w:color="DCE3E7"/>
              <w:insideV w:val="single" w:sz="6" w:color="DCE3E7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PingFang SC" w:hAnsi="PingFang SC" w:eastAsia="PingFang SC" w:cs="PingFang SC" w:hint="eastAsia"/>
                <w:b w:val="0"/>
                <w:color w:val="17212B"/>
                <w:sz w:val="18"/>
                <w:lang w:val="zh-CN" w:eastAsia="zh-CN"/>
              </w:rPr>
              <w:t>high / normal / low</w:t>
            </w:r>
          </w:p>
        </w:tc>
      </w:tr>
      <w:tr>
        <w:trPr>
          <w:cantSplit w:val="true"/>
        </w:trPr>
        <w:tc>
          <w:tcPr>
            <w:tcW w:type="dxa" w:w="2746"/>
            <w:vAlign w:val="center"/>
            <w:tcBorders>
              <w:top w:val="single" w:sz="6" w:color="DCE3E7"/>
              <w:left w:val="single" w:sz="6" w:color="DCE3E7"/>
              <w:bottom w:val="single" w:sz="6" w:color="DCE3E7"/>
              <w:right w:val="single" w:sz="6" w:color="DCE3E7"/>
              <w:insideH w:val="single" w:sz="6" w:color="DCE3E7"/>
              <w:insideV w:val="single" w:sz="6" w:color="DCE3E7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PingFang SC" w:hAnsi="PingFang SC" w:eastAsia="PingFang SC" w:cs="PingFang SC" w:hint="eastAsia"/>
                <w:b w:val="0"/>
                <w:color w:val="17212B"/>
                <w:sz w:val="18"/>
                <w:lang w:val="zh-CN" w:eastAsia="zh-CN"/>
              </w:rPr>
              <w:t>schedule_period</w:t>
            </w:r>
          </w:p>
        </w:tc>
        <w:tc>
          <w:tcPr>
            <w:tcW w:type="dxa" w:w="1872"/>
            <w:vAlign w:val="center"/>
            <w:tcBorders>
              <w:top w:val="single" w:sz="6" w:color="DCE3E7"/>
              <w:left w:val="single" w:sz="6" w:color="DCE3E7"/>
              <w:bottom w:val="single" w:sz="6" w:color="DCE3E7"/>
              <w:right w:val="single" w:sz="6" w:color="DCE3E7"/>
              <w:insideH w:val="single" w:sz="6" w:color="DCE3E7"/>
              <w:insideV w:val="single" w:sz="6" w:color="DCE3E7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PingFang SC" w:hAnsi="PingFang SC" w:eastAsia="PingFang SC" w:cs="PingFang SC" w:hint="eastAsia"/>
                <w:b w:val="0"/>
                <w:color w:val="17212B"/>
                <w:sz w:val="18"/>
                <w:lang w:val="zh-CN" w:eastAsia="zh-CN"/>
              </w:rPr>
              <w:t>是</w:t>
            </w:r>
          </w:p>
        </w:tc>
        <w:tc>
          <w:tcPr>
            <w:tcW w:type="dxa" w:w="4742"/>
            <w:vAlign w:val="center"/>
            <w:tcBorders>
              <w:top w:val="single" w:sz="6" w:color="DCE3E7"/>
              <w:left w:val="single" w:sz="6" w:color="DCE3E7"/>
              <w:bottom w:val="single" w:sz="6" w:color="DCE3E7"/>
              <w:right w:val="single" w:sz="6" w:color="DCE3E7"/>
              <w:insideH w:val="single" w:sz="6" w:color="DCE3E7"/>
              <w:insideV w:val="single" w:sz="6" w:color="DCE3E7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PingFang SC" w:hAnsi="PingFang SC" w:eastAsia="PingFang SC" w:cs="PingFang SC" w:hint="eastAsia"/>
                <w:b w:val="0"/>
                <w:color w:val="17212B"/>
                <w:sz w:val="18"/>
                <w:lang w:val="zh-CN" w:eastAsia="zh-CN"/>
              </w:rPr>
              <w:t>1 / 3 / 5 / 7 / 14 / 30 / 0 / -1；0 一次性，-1 删除</w:t>
            </w:r>
          </w:p>
        </w:tc>
      </w:tr>
      <w:tr>
        <w:trPr>
          <w:cantSplit w:val="true"/>
        </w:trPr>
        <w:tc>
          <w:tcPr>
            <w:tcW w:type="dxa" w:w="2746"/>
            <w:vAlign w:val="center"/>
            <w:tcBorders>
              <w:top w:val="single" w:sz="6" w:color="DCE3E7"/>
              <w:left w:val="single" w:sz="6" w:color="DCE3E7"/>
              <w:bottom w:val="single" w:sz="6" w:color="DCE3E7"/>
              <w:right w:val="single" w:sz="6" w:color="DCE3E7"/>
              <w:insideH w:val="single" w:sz="6" w:color="DCE3E7"/>
              <w:insideV w:val="single" w:sz="6" w:color="DCE3E7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PingFang SC" w:hAnsi="PingFang SC" w:eastAsia="PingFang SC" w:cs="PingFang SC" w:hint="eastAsia"/>
                <w:b w:val="0"/>
                <w:color w:val="17212B"/>
                <w:sz w:val="18"/>
                <w:lang w:val="zh-CN" w:eastAsia="zh-CN"/>
              </w:rPr>
              <w:t>category_l1</w:t>
            </w:r>
          </w:p>
        </w:tc>
        <w:tc>
          <w:tcPr>
            <w:tcW w:type="dxa" w:w="1872"/>
            <w:vAlign w:val="center"/>
            <w:tcBorders>
              <w:top w:val="single" w:sz="6" w:color="DCE3E7"/>
              <w:left w:val="single" w:sz="6" w:color="DCE3E7"/>
              <w:bottom w:val="single" w:sz="6" w:color="DCE3E7"/>
              <w:right w:val="single" w:sz="6" w:color="DCE3E7"/>
              <w:insideH w:val="single" w:sz="6" w:color="DCE3E7"/>
              <w:insideV w:val="single" w:sz="6" w:color="DCE3E7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PingFang SC" w:hAnsi="PingFang SC" w:eastAsia="PingFang SC" w:cs="PingFang SC" w:hint="eastAsia"/>
                <w:b w:val="0"/>
                <w:color w:val="17212B"/>
                <w:sz w:val="18"/>
                <w:lang w:val="zh-CN" w:eastAsia="zh-CN"/>
              </w:rPr>
              <w:t>是</w:t>
            </w:r>
          </w:p>
        </w:tc>
        <w:tc>
          <w:tcPr>
            <w:tcW w:type="dxa" w:w="4742"/>
            <w:vAlign w:val="center"/>
            <w:tcBorders>
              <w:top w:val="single" w:sz="6" w:color="DCE3E7"/>
              <w:left w:val="single" w:sz="6" w:color="DCE3E7"/>
              <w:bottom w:val="single" w:sz="6" w:color="DCE3E7"/>
              <w:right w:val="single" w:sz="6" w:color="DCE3E7"/>
              <w:insideH w:val="single" w:sz="6" w:color="DCE3E7"/>
              <w:insideV w:val="single" w:sz="6" w:color="DCE3E7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PingFang SC" w:hAnsi="PingFang SC" w:eastAsia="PingFang SC" w:cs="PingFang SC" w:hint="eastAsia"/>
                <w:b w:val="0"/>
                <w:color w:val="17212B"/>
                <w:sz w:val="18"/>
                <w:lang w:val="zh-CN" w:eastAsia="zh-CN"/>
              </w:rPr>
              <w:t>固定为体育</w:t>
            </w:r>
          </w:p>
        </w:tc>
      </w:tr>
      <w:tr>
        <w:trPr>
          <w:cantSplit w:val="true"/>
        </w:trPr>
        <w:tc>
          <w:tcPr>
            <w:tcW w:type="dxa" w:w="2746"/>
            <w:vAlign w:val="center"/>
            <w:tcBorders>
              <w:top w:val="single" w:sz="6" w:color="DCE3E7"/>
              <w:left w:val="single" w:sz="6" w:color="DCE3E7"/>
              <w:bottom w:val="single" w:sz="6" w:color="DCE3E7"/>
              <w:right w:val="single" w:sz="6" w:color="DCE3E7"/>
              <w:insideH w:val="single" w:sz="6" w:color="DCE3E7"/>
              <w:insideV w:val="single" w:sz="6" w:color="DCE3E7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PingFang SC" w:hAnsi="PingFang SC" w:eastAsia="PingFang SC" w:cs="PingFang SC" w:hint="eastAsia"/>
                <w:b w:val="0"/>
                <w:color w:val="17212B"/>
                <w:sz w:val="18"/>
                <w:lang w:val="zh-CN" w:eastAsia="zh-CN"/>
              </w:rPr>
              <w:t>category_l2</w:t>
            </w:r>
          </w:p>
        </w:tc>
        <w:tc>
          <w:tcPr>
            <w:tcW w:type="dxa" w:w="1872"/>
            <w:vAlign w:val="center"/>
            <w:tcBorders>
              <w:top w:val="single" w:sz="6" w:color="DCE3E7"/>
              <w:left w:val="single" w:sz="6" w:color="DCE3E7"/>
              <w:bottom w:val="single" w:sz="6" w:color="DCE3E7"/>
              <w:right w:val="single" w:sz="6" w:color="DCE3E7"/>
              <w:insideH w:val="single" w:sz="6" w:color="DCE3E7"/>
              <w:insideV w:val="single" w:sz="6" w:color="DCE3E7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PingFang SC" w:hAnsi="PingFang SC" w:eastAsia="PingFang SC" w:cs="PingFang SC" w:hint="eastAsia"/>
                <w:b w:val="0"/>
                <w:color w:val="17212B"/>
                <w:sz w:val="18"/>
                <w:lang w:val="zh-CN" w:eastAsia="zh-CN"/>
              </w:rPr>
              <w:t>是</w:t>
            </w:r>
          </w:p>
        </w:tc>
        <w:tc>
          <w:tcPr>
            <w:tcW w:type="dxa" w:w="4742"/>
            <w:vAlign w:val="center"/>
            <w:tcBorders>
              <w:top w:val="single" w:sz="6" w:color="DCE3E7"/>
              <w:left w:val="single" w:sz="6" w:color="DCE3E7"/>
              <w:bottom w:val="single" w:sz="6" w:color="DCE3E7"/>
              <w:right w:val="single" w:sz="6" w:color="DCE3E7"/>
              <w:insideH w:val="single" w:sz="6" w:color="DCE3E7"/>
              <w:insideV w:val="single" w:sz="6" w:color="DCE3E7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PingFang SC" w:hAnsi="PingFang SC" w:eastAsia="PingFang SC" w:cs="PingFang SC" w:hint="eastAsia"/>
                <w:b w:val="0"/>
                <w:color w:val="17212B"/>
                <w:sz w:val="18"/>
                <w:lang w:val="zh-CN" w:eastAsia="zh-CN"/>
              </w:rPr>
              <w:t>纯享集锦 / 混剪集锦 / 画面讲解 / 人物故事 / 运动教学</w:t>
            </w:r>
          </w:p>
        </w:tc>
      </w:tr>
      <w:tr>
        <w:trPr>
          <w:cantSplit w:val="true"/>
        </w:trPr>
        <w:tc>
          <w:tcPr>
            <w:tcW w:type="dxa" w:w="2746"/>
            <w:vAlign w:val="center"/>
            <w:tcBorders>
              <w:top w:val="single" w:sz="6" w:color="DCE3E7"/>
              <w:left w:val="single" w:sz="6" w:color="DCE3E7"/>
              <w:bottom w:val="single" w:sz="6" w:color="DCE3E7"/>
              <w:right w:val="single" w:sz="6" w:color="DCE3E7"/>
              <w:insideH w:val="single" w:sz="6" w:color="DCE3E7"/>
              <w:insideV w:val="single" w:sz="6" w:color="DCE3E7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PingFang SC" w:hAnsi="PingFang SC" w:eastAsia="PingFang SC" w:cs="PingFang SC" w:hint="eastAsia"/>
                <w:b w:val="0"/>
                <w:color w:val="17212B"/>
                <w:sz w:val="18"/>
                <w:lang w:val="zh-CN" w:eastAsia="zh-CN"/>
              </w:rPr>
              <w:t>category_l3</w:t>
            </w:r>
          </w:p>
        </w:tc>
        <w:tc>
          <w:tcPr>
            <w:tcW w:type="dxa" w:w="1872"/>
            <w:vAlign w:val="center"/>
            <w:tcBorders>
              <w:top w:val="single" w:sz="6" w:color="DCE3E7"/>
              <w:left w:val="single" w:sz="6" w:color="DCE3E7"/>
              <w:bottom w:val="single" w:sz="6" w:color="DCE3E7"/>
              <w:right w:val="single" w:sz="6" w:color="DCE3E7"/>
              <w:insideH w:val="single" w:sz="6" w:color="DCE3E7"/>
              <w:insideV w:val="single" w:sz="6" w:color="DCE3E7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PingFang SC" w:hAnsi="PingFang SC" w:eastAsia="PingFang SC" w:cs="PingFang SC" w:hint="eastAsia"/>
                <w:b w:val="0"/>
                <w:color w:val="17212B"/>
                <w:sz w:val="18"/>
                <w:lang w:val="zh-CN" w:eastAsia="zh-CN"/>
              </w:rPr>
              <w:t>是</w:t>
            </w:r>
          </w:p>
        </w:tc>
        <w:tc>
          <w:tcPr>
            <w:tcW w:type="dxa" w:w="4742"/>
            <w:vAlign w:val="center"/>
            <w:tcBorders>
              <w:top w:val="single" w:sz="6" w:color="DCE3E7"/>
              <w:left w:val="single" w:sz="6" w:color="DCE3E7"/>
              <w:bottom w:val="single" w:sz="6" w:color="DCE3E7"/>
              <w:right w:val="single" w:sz="6" w:color="DCE3E7"/>
              <w:insideH w:val="single" w:sz="6" w:color="DCE3E7"/>
              <w:insideV w:val="single" w:sz="6" w:color="DCE3E7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PingFang SC" w:hAnsi="PingFang SC" w:eastAsia="PingFang SC" w:cs="PingFang SC" w:hint="eastAsia"/>
                <w:b w:val="0"/>
                <w:color w:val="17212B"/>
                <w:sz w:val="18"/>
                <w:lang w:val="zh-CN" w:eastAsia="zh-CN"/>
              </w:rPr>
              <w:t>具体运动，例如篮球、足球</w:t>
            </w:r>
          </w:p>
        </w:tc>
      </w:tr>
      <w:tr>
        <w:trPr>
          <w:cantSplit w:val="true"/>
        </w:trPr>
        <w:tc>
          <w:tcPr>
            <w:tcW w:type="dxa" w:w="2746"/>
            <w:vAlign w:val="center"/>
            <w:tcBorders>
              <w:top w:val="single" w:sz="6" w:color="DCE3E7"/>
              <w:left w:val="single" w:sz="6" w:color="DCE3E7"/>
              <w:bottom w:val="single" w:sz="6" w:color="DCE3E7"/>
              <w:right w:val="single" w:sz="6" w:color="DCE3E7"/>
              <w:insideH w:val="single" w:sz="6" w:color="DCE3E7"/>
              <w:insideV w:val="single" w:sz="6" w:color="DCE3E7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PingFang SC" w:hAnsi="PingFang SC" w:eastAsia="PingFang SC" w:cs="PingFang SC" w:hint="eastAsia"/>
                <w:b w:val="0"/>
                <w:color w:val="17212B"/>
                <w:sz w:val="18"/>
                <w:lang w:val="zh-CN" w:eastAsia="zh-CN"/>
              </w:rPr>
              <w:t>source_id</w:t>
            </w:r>
          </w:p>
        </w:tc>
        <w:tc>
          <w:tcPr>
            <w:tcW w:type="dxa" w:w="1872"/>
            <w:vAlign w:val="center"/>
            <w:tcBorders>
              <w:top w:val="single" w:sz="6" w:color="DCE3E7"/>
              <w:left w:val="single" w:sz="6" w:color="DCE3E7"/>
              <w:bottom w:val="single" w:sz="6" w:color="DCE3E7"/>
              <w:right w:val="single" w:sz="6" w:color="DCE3E7"/>
              <w:insideH w:val="single" w:sz="6" w:color="DCE3E7"/>
              <w:insideV w:val="single" w:sz="6" w:color="DCE3E7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PingFang SC" w:hAnsi="PingFang SC" w:eastAsia="PingFang SC" w:cs="PingFang SC" w:hint="eastAsia"/>
                <w:b w:val="0"/>
                <w:color w:val="17212B"/>
                <w:sz w:val="18"/>
                <w:lang w:val="zh-CN" w:eastAsia="zh-CN"/>
              </w:rPr>
              <w:t>条件必填</w:t>
            </w:r>
          </w:p>
        </w:tc>
        <w:tc>
          <w:tcPr>
            <w:tcW w:type="dxa" w:w="4742"/>
            <w:vAlign w:val="center"/>
            <w:tcBorders>
              <w:top w:val="single" w:sz="6" w:color="DCE3E7"/>
              <w:left w:val="single" w:sz="6" w:color="DCE3E7"/>
              <w:bottom w:val="single" w:sz="6" w:color="DCE3E7"/>
              <w:right w:val="single" w:sz="6" w:color="DCE3E7"/>
              <w:insideH w:val="single" w:sz="6" w:color="DCE3E7"/>
              <w:insideV w:val="single" w:sz="6" w:color="DCE3E7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PingFang SC" w:hAnsi="PingFang SC" w:eastAsia="PingFang SC" w:cs="PingFang SC" w:hint="eastAsia"/>
                <w:b w:val="0"/>
                <w:color w:val="17212B"/>
                <w:sz w:val="18"/>
                <w:lang w:val="zh-CN" w:eastAsia="zh-CN"/>
              </w:rPr>
              <w:t>普通新增/更新留空；schedule_period=-1 时必须填已存在的 query_id</w:t>
            </w:r>
          </w:p>
        </w:tc>
      </w:tr>
    </w:tbl>
    <w:p>
      <w:pPr>
        <w:spacing w:after="40"/>
      </w:pPr>
    </w:p>
    <w:p>
      <w:pPr>
        <w:pStyle w:val="Heading2"/>
      </w:pPr>
      <w:r>
        <w:rPr>
          <w:rFonts w:ascii="PingFang SC" w:hAnsi="PingFang SC" w:eastAsia="PingFang SC" w:cs="PingFang SC" w:hint="eastAsia"/>
          <w:color w:val="2E74B5"/>
          <w:sz w:val="26"/>
          <w:lang w:val="zh-CN" w:eastAsia="zh-CN"/>
        </w:rPr>
        <w:t>14.2 账号 List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type="dxa" w:w="120"/>
      </w:tblPr>
      <w:tblGrid>
        <w:gridCol w:w="2709"/>
        <w:gridCol w:w="1847"/>
        <w:gridCol w:w="4804"/>
      </w:tblGrid>
      <w:tr>
        <w:trPr>
          <w:cantSplit w:val="true"/>
          <w:tblHeader w:val="true"/>
        </w:trPr>
        <w:tc>
          <w:tcPr>
            <w:tcW w:type="dxa" w:w="2709"/>
            <w:vAlign w:val="center"/>
            <w:shd w:fill="F2F4F7"/>
            <w:tcBorders>
              <w:top w:val="single" w:sz="6" w:color="DCE3E7"/>
              <w:left w:val="single" w:sz="6" w:color="DCE3E7"/>
              <w:bottom w:val="single" w:sz="6" w:color="DCE3E7"/>
              <w:right w:val="single" w:sz="6" w:color="DCE3E7"/>
              <w:insideH w:val="single" w:sz="6" w:color="DCE3E7"/>
              <w:insideV w:val="single" w:sz="6" w:color="DCE3E7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PingFang SC" w:hAnsi="PingFang SC" w:eastAsia="PingFang SC" w:cs="PingFang SC" w:hint="eastAsia"/>
                <w:b/>
                <w:color w:val="17212B"/>
                <w:sz w:val="18"/>
                <w:lang w:val="zh-CN" w:eastAsia="zh-CN"/>
              </w:rPr>
              <w:t>字段</w:t>
            </w:r>
          </w:p>
        </w:tc>
        <w:tc>
          <w:tcPr>
            <w:tcW w:type="dxa" w:w="1847"/>
            <w:vAlign w:val="center"/>
            <w:shd w:fill="F2F4F7"/>
            <w:tcBorders>
              <w:top w:val="single" w:sz="6" w:color="DCE3E7"/>
              <w:left w:val="single" w:sz="6" w:color="DCE3E7"/>
              <w:bottom w:val="single" w:sz="6" w:color="DCE3E7"/>
              <w:right w:val="single" w:sz="6" w:color="DCE3E7"/>
              <w:insideH w:val="single" w:sz="6" w:color="DCE3E7"/>
              <w:insideV w:val="single" w:sz="6" w:color="DCE3E7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PingFang SC" w:hAnsi="PingFang SC" w:eastAsia="PingFang SC" w:cs="PingFang SC" w:hint="eastAsia"/>
                <w:b/>
                <w:color w:val="17212B"/>
                <w:sz w:val="18"/>
                <w:lang w:val="zh-CN" w:eastAsia="zh-CN"/>
              </w:rPr>
              <w:t>必填</w:t>
            </w:r>
          </w:p>
        </w:tc>
        <w:tc>
          <w:tcPr>
            <w:tcW w:type="dxa" w:w="4804"/>
            <w:vAlign w:val="center"/>
            <w:shd w:fill="F2F4F7"/>
            <w:tcBorders>
              <w:top w:val="single" w:sz="6" w:color="DCE3E7"/>
              <w:left w:val="single" w:sz="6" w:color="DCE3E7"/>
              <w:bottom w:val="single" w:sz="6" w:color="DCE3E7"/>
              <w:right w:val="single" w:sz="6" w:color="DCE3E7"/>
              <w:insideH w:val="single" w:sz="6" w:color="DCE3E7"/>
              <w:insideV w:val="single" w:sz="6" w:color="DCE3E7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PingFang SC" w:hAnsi="PingFang SC" w:eastAsia="PingFang SC" w:cs="PingFang SC" w:hint="eastAsia"/>
                <w:b/>
                <w:color w:val="17212B"/>
                <w:sz w:val="18"/>
                <w:lang w:val="zh-CN" w:eastAsia="zh-CN"/>
              </w:rPr>
              <w:t>说明</w:t>
            </w:r>
          </w:p>
        </w:tc>
      </w:tr>
      <w:tr>
        <w:trPr>
          <w:cantSplit w:val="true"/>
        </w:trPr>
        <w:tc>
          <w:tcPr>
            <w:tcW w:type="dxa" w:w="2709"/>
            <w:vAlign w:val="center"/>
            <w:tcBorders>
              <w:top w:val="single" w:sz="6" w:color="DCE3E7"/>
              <w:left w:val="single" w:sz="6" w:color="DCE3E7"/>
              <w:bottom w:val="single" w:sz="6" w:color="DCE3E7"/>
              <w:right w:val="single" w:sz="6" w:color="DCE3E7"/>
              <w:insideH w:val="single" w:sz="6" w:color="DCE3E7"/>
              <w:insideV w:val="single" w:sz="6" w:color="DCE3E7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PingFang SC" w:hAnsi="PingFang SC" w:eastAsia="PingFang SC" w:cs="PingFang SC" w:hint="eastAsia"/>
                <w:b w:val="0"/>
                <w:color w:val="17212B"/>
                <w:sz w:val="18"/>
                <w:lang w:val="zh-CN" w:eastAsia="zh-CN"/>
              </w:rPr>
              <w:t>account_url</w:t>
            </w:r>
          </w:p>
        </w:tc>
        <w:tc>
          <w:tcPr>
            <w:tcW w:type="dxa" w:w="1847"/>
            <w:vAlign w:val="center"/>
            <w:tcBorders>
              <w:top w:val="single" w:sz="6" w:color="DCE3E7"/>
              <w:left w:val="single" w:sz="6" w:color="DCE3E7"/>
              <w:bottom w:val="single" w:sz="6" w:color="DCE3E7"/>
              <w:right w:val="single" w:sz="6" w:color="DCE3E7"/>
              <w:insideH w:val="single" w:sz="6" w:color="DCE3E7"/>
              <w:insideV w:val="single" w:sz="6" w:color="DCE3E7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PingFang SC" w:hAnsi="PingFang SC" w:eastAsia="PingFang SC" w:cs="PingFang SC" w:hint="eastAsia"/>
                <w:b w:val="0"/>
                <w:color w:val="17212B"/>
                <w:sz w:val="18"/>
                <w:lang w:val="zh-CN" w:eastAsia="zh-CN"/>
              </w:rPr>
              <w:t>是</w:t>
            </w:r>
          </w:p>
        </w:tc>
        <w:tc>
          <w:tcPr>
            <w:tcW w:type="dxa" w:w="4804"/>
            <w:vAlign w:val="center"/>
            <w:tcBorders>
              <w:top w:val="single" w:sz="6" w:color="DCE3E7"/>
              <w:left w:val="single" w:sz="6" w:color="DCE3E7"/>
              <w:bottom w:val="single" w:sz="6" w:color="DCE3E7"/>
              <w:right w:val="single" w:sz="6" w:color="DCE3E7"/>
              <w:insideH w:val="single" w:sz="6" w:color="DCE3E7"/>
              <w:insideV w:val="single" w:sz="6" w:color="DCE3E7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PingFang SC" w:hAnsi="PingFang SC" w:eastAsia="PingFang SC" w:cs="PingFang SC" w:hint="eastAsia"/>
                <w:b w:val="0"/>
                <w:color w:val="17212B"/>
                <w:sz w:val="18"/>
                <w:lang w:val="zh-CN" w:eastAsia="zh-CN"/>
              </w:rPr>
              <w:t>平台原始账号 URL</w:t>
            </w:r>
          </w:p>
        </w:tc>
      </w:tr>
      <w:tr>
        <w:trPr>
          <w:cantSplit w:val="true"/>
        </w:trPr>
        <w:tc>
          <w:tcPr>
            <w:tcW w:type="dxa" w:w="2709"/>
            <w:vAlign w:val="center"/>
            <w:tcBorders>
              <w:top w:val="single" w:sz="6" w:color="DCE3E7"/>
              <w:left w:val="single" w:sz="6" w:color="DCE3E7"/>
              <w:bottom w:val="single" w:sz="6" w:color="DCE3E7"/>
              <w:right w:val="single" w:sz="6" w:color="DCE3E7"/>
              <w:insideH w:val="single" w:sz="6" w:color="DCE3E7"/>
              <w:insideV w:val="single" w:sz="6" w:color="DCE3E7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PingFang SC" w:hAnsi="PingFang SC" w:eastAsia="PingFang SC" w:cs="PingFang SC" w:hint="eastAsia"/>
                <w:b w:val="0"/>
                <w:color w:val="17212B"/>
                <w:sz w:val="18"/>
                <w:lang w:val="zh-CN" w:eastAsia="zh-CN"/>
              </w:rPr>
              <w:t>strategy_package</w:t>
            </w:r>
          </w:p>
        </w:tc>
        <w:tc>
          <w:tcPr>
            <w:tcW w:type="dxa" w:w="1847"/>
            <w:vAlign w:val="center"/>
            <w:tcBorders>
              <w:top w:val="single" w:sz="6" w:color="DCE3E7"/>
              <w:left w:val="single" w:sz="6" w:color="DCE3E7"/>
              <w:bottom w:val="single" w:sz="6" w:color="DCE3E7"/>
              <w:right w:val="single" w:sz="6" w:color="DCE3E7"/>
              <w:insideH w:val="single" w:sz="6" w:color="DCE3E7"/>
              <w:insideV w:val="single" w:sz="6" w:color="DCE3E7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PingFang SC" w:hAnsi="PingFang SC" w:eastAsia="PingFang SC" w:cs="PingFang SC" w:hint="eastAsia"/>
                <w:b w:val="0"/>
                <w:color w:val="17212B"/>
                <w:sz w:val="18"/>
                <w:lang w:val="zh-CN" w:eastAsia="zh-CN"/>
              </w:rPr>
              <w:t>是</w:t>
            </w:r>
          </w:p>
        </w:tc>
        <w:tc>
          <w:tcPr>
            <w:tcW w:type="dxa" w:w="4804"/>
            <w:vAlign w:val="center"/>
            <w:tcBorders>
              <w:top w:val="single" w:sz="6" w:color="DCE3E7"/>
              <w:left w:val="single" w:sz="6" w:color="DCE3E7"/>
              <w:bottom w:val="single" w:sz="6" w:color="DCE3E7"/>
              <w:right w:val="single" w:sz="6" w:color="DCE3E7"/>
              <w:insideH w:val="single" w:sz="6" w:color="DCE3E7"/>
              <w:insideV w:val="single" w:sz="6" w:color="DCE3E7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PingFang SC" w:hAnsi="PingFang SC" w:eastAsia="PingFang SC" w:cs="PingFang SC" w:hint="eastAsia"/>
                <w:b w:val="0"/>
                <w:color w:val="17212B"/>
                <w:sz w:val="18"/>
                <w:lang w:val="zh-CN" w:eastAsia="zh-CN"/>
              </w:rPr>
              <w:t>策略包名称，导入时解析为 package_id</w:t>
            </w:r>
          </w:p>
        </w:tc>
      </w:tr>
      <w:tr>
        <w:trPr>
          <w:cantSplit w:val="true"/>
        </w:trPr>
        <w:tc>
          <w:tcPr>
            <w:tcW w:type="dxa" w:w="2709"/>
            <w:vAlign w:val="center"/>
            <w:tcBorders>
              <w:top w:val="single" w:sz="6" w:color="DCE3E7"/>
              <w:left w:val="single" w:sz="6" w:color="DCE3E7"/>
              <w:bottom w:val="single" w:sz="6" w:color="DCE3E7"/>
              <w:right w:val="single" w:sz="6" w:color="DCE3E7"/>
              <w:insideH w:val="single" w:sz="6" w:color="DCE3E7"/>
              <w:insideV w:val="single" w:sz="6" w:color="DCE3E7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PingFang SC" w:hAnsi="PingFang SC" w:eastAsia="PingFang SC" w:cs="PingFang SC" w:hint="eastAsia"/>
                <w:b w:val="0"/>
                <w:color w:val="17212B"/>
                <w:sz w:val="18"/>
                <w:lang w:val="zh-CN" w:eastAsia="zh-CN"/>
              </w:rPr>
              <w:t>platform</w:t>
            </w:r>
          </w:p>
        </w:tc>
        <w:tc>
          <w:tcPr>
            <w:tcW w:type="dxa" w:w="1847"/>
            <w:vAlign w:val="center"/>
            <w:tcBorders>
              <w:top w:val="single" w:sz="6" w:color="DCE3E7"/>
              <w:left w:val="single" w:sz="6" w:color="DCE3E7"/>
              <w:bottom w:val="single" w:sz="6" w:color="DCE3E7"/>
              <w:right w:val="single" w:sz="6" w:color="DCE3E7"/>
              <w:insideH w:val="single" w:sz="6" w:color="DCE3E7"/>
              <w:insideV w:val="single" w:sz="6" w:color="DCE3E7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PingFang SC" w:hAnsi="PingFang SC" w:eastAsia="PingFang SC" w:cs="PingFang SC" w:hint="eastAsia"/>
                <w:b w:val="0"/>
                <w:color w:val="17212B"/>
                <w:sz w:val="18"/>
                <w:lang w:val="zh-CN" w:eastAsia="zh-CN"/>
              </w:rPr>
              <w:t>是</w:t>
            </w:r>
          </w:p>
        </w:tc>
        <w:tc>
          <w:tcPr>
            <w:tcW w:type="dxa" w:w="4804"/>
            <w:vAlign w:val="center"/>
            <w:tcBorders>
              <w:top w:val="single" w:sz="6" w:color="DCE3E7"/>
              <w:left w:val="single" w:sz="6" w:color="DCE3E7"/>
              <w:bottom w:val="single" w:sz="6" w:color="DCE3E7"/>
              <w:right w:val="single" w:sz="6" w:color="DCE3E7"/>
              <w:insideH w:val="single" w:sz="6" w:color="DCE3E7"/>
              <w:insideV w:val="single" w:sz="6" w:color="DCE3E7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PingFang SC" w:hAnsi="PingFang SC" w:eastAsia="PingFang SC" w:cs="PingFang SC" w:hint="eastAsia"/>
                <w:b w:val="0"/>
                <w:color w:val="17212B"/>
                <w:sz w:val="18"/>
                <w:lang w:val="zh-CN" w:eastAsia="zh-CN"/>
              </w:rPr>
              <w:t>YouTube / TikTok / Instagram</w:t>
            </w:r>
          </w:p>
        </w:tc>
      </w:tr>
      <w:tr>
        <w:trPr>
          <w:cantSplit w:val="true"/>
        </w:trPr>
        <w:tc>
          <w:tcPr>
            <w:tcW w:type="dxa" w:w="2709"/>
            <w:vAlign w:val="center"/>
            <w:tcBorders>
              <w:top w:val="single" w:sz="6" w:color="DCE3E7"/>
              <w:left w:val="single" w:sz="6" w:color="DCE3E7"/>
              <w:bottom w:val="single" w:sz="6" w:color="DCE3E7"/>
              <w:right w:val="single" w:sz="6" w:color="DCE3E7"/>
              <w:insideH w:val="single" w:sz="6" w:color="DCE3E7"/>
              <w:insideV w:val="single" w:sz="6" w:color="DCE3E7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PingFang SC" w:hAnsi="PingFang SC" w:eastAsia="PingFang SC" w:cs="PingFang SC" w:hint="eastAsia"/>
                <w:b w:val="0"/>
                <w:color w:val="17212B"/>
                <w:sz w:val="18"/>
                <w:lang w:val="zh-CN" w:eastAsia="zh-CN"/>
              </w:rPr>
              <w:t>priority</w:t>
            </w:r>
          </w:p>
        </w:tc>
        <w:tc>
          <w:tcPr>
            <w:tcW w:type="dxa" w:w="1847"/>
            <w:vAlign w:val="center"/>
            <w:tcBorders>
              <w:top w:val="single" w:sz="6" w:color="DCE3E7"/>
              <w:left w:val="single" w:sz="6" w:color="DCE3E7"/>
              <w:bottom w:val="single" w:sz="6" w:color="DCE3E7"/>
              <w:right w:val="single" w:sz="6" w:color="DCE3E7"/>
              <w:insideH w:val="single" w:sz="6" w:color="DCE3E7"/>
              <w:insideV w:val="single" w:sz="6" w:color="DCE3E7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PingFang SC" w:hAnsi="PingFang SC" w:eastAsia="PingFang SC" w:cs="PingFang SC" w:hint="eastAsia"/>
                <w:b w:val="0"/>
                <w:color w:val="17212B"/>
                <w:sz w:val="18"/>
                <w:lang w:val="zh-CN" w:eastAsia="zh-CN"/>
              </w:rPr>
              <w:t>是</w:t>
            </w:r>
          </w:p>
        </w:tc>
        <w:tc>
          <w:tcPr>
            <w:tcW w:type="dxa" w:w="4804"/>
            <w:vAlign w:val="center"/>
            <w:tcBorders>
              <w:top w:val="single" w:sz="6" w:color="DCE3E7"/>
              <w:left w:val="single" w:sz="6" w:color="DCE3E7"/>
              <w:bottom w:val="single" w:sz="6" w:color="DCE3E7"/>
              <w:right w:val="single" w:sz="6" w:color="DCE3E7"/>
              <w:insideH w:val="single" w:sz="6" w:color="DCE3E7"/>
              <w:insideV w:val="single" w:sz="6" w:color="DCE3E7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PingFang SC" w:hAnsi="PingFang SC" w:eastAsia="PingFang SC" w:cs="PingFang SC" w:hint="eastAsia"/>
                <w:b w:val="0"/>
                <w:color w:val="17212B"/>
                <w:sz w:val="18"/>
                <w:lang w:val="zh-CN" w:eastAsia="zh-CN"/>
              </w:rPr>
              <w:t>high / normal / low</w:t>
            </w:r>
          </w:p>
        </w:tc>
      </w:tr>
      <w:tr>
        <w:trPr>
          <w:cantSplit w:val="true"/>
        </w:trPr>
        <w:tc>
          <w:tcPr>
            <w:tcW w:type="dxa" w:w="2709"/>
            <w:vAlign w:val="center"/>
            <w:tcBorders>
              <w:top w:val="single" w:sz="6" w:color="DCE3E7"/>
              <w:left w:val="single" w:sz="6" w:color="DCE3E7"/>
              <w:bottom w:val="single" w:sz="6" w:color="DCE3E7"/>
              <w:right w:val="single" w:sz="6" w:color="DCE3E7"/>
              <w:insideH w:val="single" w:sz="6" w:color="DCE3E7"/>
              <w:insideV w:val="single" w:sz="6" w:color="DCE3E7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PingFang SC" w:hAnsi="PingFang SC" w:eastAsia="PingFang SC" w:cs="PingFang SC" w:hint="eastAsia"/>
                <w:b w:val="0"/>
                <w:color w:val="17212B"/>
                <w:sz w:val="18"/>
                <w:lang w:val="zh-CN" w:eastAsia="zh-CN"/>
              </w:rPr>
              <w:t>schedule_period</w:t>
            </w:r>
          </w:p>
        </w:tc>
        <w:tc>
          <w:tcPr>
            <w:tcW w:type="dxa" w:w="1847"/>
            <w:vAlign w:val="center"/>
            <w:tcBorders>
              <w:top w:val="single" w:sz="6" w:color="DCE3E7"/>
              <w:left w:val="single" w:sz="6" w:color="DCE3E7"/>
              <w:bottom w:val="single" w:sz="6" w:color="DCE3E7"/>
              <w:right w:val="single" w:sz="6" w:color="DCE3E7"/>
              <w:insideH w:val="single" w:sz="6" w:color="DCE3E7"/>
              <w:insideV w:val="single" w:sz="6" w:color="DCE3E7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PingFang SC" w:hAnsi="PingFang SC" w:eastAsia="PingFang SC" w:cs="PingFang SC" w:hint="eastAsia"/>
                <w:b w:val="0"/>
                <w:color w:val="17212B"/>
                <w:sz w:val="18"/>
                <w:lang w:val="zh-CN" w:eastAsia="zh-CN"/>
              </w:rPr>
              <w:t>是</w:t>
            </w:r>
          </w:p>
        </w:tc>
        <w:tc>
          <w:tcPr>
            <w:tcW w:type="dxa" w:w="4804"/>
            <w:vAlign w:val="center"/>
            <w:tcBorders>
              <w:top w:val="single" w:sz="6" w:color="DCE3E7"/>
              <w:left w:val="single" w:sz="6" w:color="DCE3E7"/>
              <w:bottom w:val="single" w:sz="6" w:color="DCE3E7"/>
              <w:right w:val="single" w:sz="6" w:color="DCE3E7"/>
              <w:insideH w:val="single" w:sz="6" w:color="DCE3E7"/>
              <w:insideV w:val="single" w:sz="6" w:color="DCE3E7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PingFang SC" w:hAnsi="PingFang SC" w:eastAsia="PingFang SC" w:cs="PingFang SC" w:hint="eastAsia"/>
                <w:b w:val="0"/>
                <w:color w:val="17212B"/>
                <w:sz w:val="18"/>
                <w:lang w:val="zh-CN" w:eastAsia="zh-CN"/>
              </w:rPr>
              <w:t>1 / 3 / 5 / 7 / 14 / 30 / 0 / -1；0 一次性，-1 删除</w:t>
            </w:r>
          </w:p>
        </w:tc>
      </w:tr>
      <w:tr>
        <w:trPr>
          <w:cantSplit w:val="true"/>
        </w:trPr>
        <w:tc>
          <w:tcPr>
            <w:tcW w:type="dxa" w:w="2709"/>
            <w:vAlign w:val="center"/>
            <w:tcBorders>
              <w:top w:val="single" w:sz="6" w:color="DCE3E7"/>
              <w:left w:val="single" w:sz="6" w:color="DCE3E7"/>
              <w:bottom w:val="single" w:sz="6" w:color="DCE3E7"/>
              <w:right w:val="single" w:sz="6" w:color="DCE3E7"/>
              <w:insideH w:val="single" w:sz="6" w:color="DCE3E7"/>
              <w:insideV w:val="single" w:sz="6" w:color="DCE3E7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PingFang SC" w:hAnsi="PingFang SC" w:eastAsia="PingFang SC" w:cs="PingFang SC" w:hint="eastAsia"/>
                <w:b w:val="0"/>
                <w:color w:val="17212B"/>
                <w:sz w:val="18"/>
                <w:lang w:val="zh-CN" w:eastAsia="zh-CN"/>
              </w:rPr>
              <w:t>category_l1</w:t>
            </w:r>
          </w:p>
        </w:tc>
        <w:tc>
          <w:tcPr>
            <w:tcW w:type="dxa" w:w="1847"/>
            <w:vAlign w:val="center"/>
            <w:tcBorders>
              <w:top w:val="single" w:sz="6" w:color="DCE3E7"/>
              <w:left w:val="single" w:sz="6" w:color="DCE3E7"/>
              <w:bottom w:val="single" w:sz="6" w:color="DCE3E7"/>
              <w:right w:val="single" w:sz="6" w:color="DCE3E7"/>
              <w:insideH w:val="single" w:sz="6" w:color="DCE3E7"/>
              <w:insideV w:val="single" w:sz="6" w:color="DCE3E7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PingFang SC" w:hAnsi="PingFang SC" w:eastAsia="PingFang SC" w:cs="PingFang SC" w:hint="eastAsia"/>
                <w:b w:val="0"/>
                <w:color w:val="17212B"/>
                <w:sz w:val="18"/>
                <w:lang w:val="zh-CN" w:eastAsia="zh-CN"/>
              </w:rPr>
              <w:t>是</w:t>
            </w:r>
          </w:p>
        </w:tc>
        <w:tc>
          <w:tcPr>
            <w:tcW w:type="dxa" w:w="4804"/>
            <w:vAlign w:val="center"/>
            <w:tcBorders>
              <w:top w:val="single" w:sz="6" w:color="DCE3E7"/>
              <w:left w:val="single" w:sz="6" w:color="DCE3E7"/>
              <w:bottom w:val="single" w:sz="6" w:color="DCE3E7"/>
              <w:right w:val="single" w:sz="6" w:color="DCE3E7"/>
              <w:insideH w:val="single" w:sz="6" w:color="DCE3E7"/>
              <w:insideV w:val="single" w:sz="6" w:color="DCE3E7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PingFang SC" w:hAnsi="PingFang SC" w:eastAsia="PingFang SC" w:cs="PingFang SC" w:hint="eastAsia"/>
                <w:b w:val="0"/>
                <w:color w:val="17212B"/>
                <w:sz w:val="18"/>
                <w:lang w:val="zh-CN" w:eastAsia="zh-CN"/>
              </w:rPr>
              <w:t>固定为体育</w:t>
            </w:r>
          </w:p>
        </w:tc>
      </w:tr>
      <w:tr>
        <w:trPr>
          <w:cantSplit w:val="true"/>
        </w:trPr>
        <w:tc>
          <w:tcPr>
            <w:tcW w:type="dxa" w:w="2709"/>
            <w:vAlign w:val="center"/>
            <w:tcBorders>
              <w:top w:val="single" w:sz="6" w:color="DCE3E7"/>
              <w:left w:val="single" w:sz="6" w:color="DCE3E7"/>
              <w:bottom w:val="single" w:sz="6" w:color="DCE3E7"/>
              <w:right w:val="single" w:sz="6" w:color="DCE3E7"/>
              <w:insideH w:val="single" w:sz="6" w:color="DCE3E7"/>
              <w:insideV w:val="single" w:sz="6" w:color="DCE3E7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PingFang SC" w:hAnsi="PingFang SC" w:eastAsia="PingFang SC" w:cs="PingFang SC" w:hint="eastAsia"/>
                <w:b w:val="0"/>
                <w:color w:val="17212B"/>
                <w:sz w:val="18"/>
                <w:lang w:val="zh-CN" w:eastAsia="zh-CN"/>
              </w:rPr>
              <w:t>category_l2</w:t>
            </w:r>
          </w:p>
        </w:tc>
        <w:tc>
          <w:tcPr>
            <w:tcW w:type="dxa" w:w="1847"/>
            <w:vAlign w:val="center"/>
            <w:tcBorders>
              <w:top w:val="single" w:sz="6" w:color="DCE3E7"/>
              <w:left w:val="single" w:sz="6" w:color="DCE3E7"/>
              <w:bottom w:val="single" w:sz="6" w:color="DCE3E7"/>
              <w:right w:val="single" w:sz="6" w:color="DCE3E7"/>
              <w:insideH w:val="single" w:sz="6" w:color="DCE3E7"/>
              <w:insideV w:val="single" w:sz="6" w:color="DCE3E7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PingFang SC" w:hAnsi="PingFang SC" w:eastAsia="PingFang SC" w:cs="PingFang SC" w:hint="eastAsia"/>
                <w:b w:val="0"/>
                <w:color w:val="17212B"/>
                <w:sz w:val="18"/>
                <w:lang w:val="zh-CN" w:eastAsia="zh-CN"/>
              </w:rPr>
              <w:t>是</w:t>
            </w:r>
          </w:p>
        </w:tc>
        <w:tc>
          <w:tcPr>
            <w:tcW w:type="dxa" w:w="4804"/>
            <w:vAlign w:val="center"/>
            <w:tcBorders>
              <w:top w:val="single" w:sz="6" w:color="DCE3E7"/>
              <w:left w:val="single" w:sz="6" w:color="DCE3E7"/>
              <w:bottom w:val="single" w:sz="6" w:color="DCE3E7"/>
              <w:right w:val="single" w:sz="6" w:color="DCE3E7"/>
              <w:insideH w:val="single" w:sz="6" w:color="DCE3E7"/>
              <w:insideV w:val="single" w:sz="6" w:color="DCE3E7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PingFang SC" w:hAnsi="PingFang SC" w:eastAsia="PingFang SC" w:cs="PingFang SC" w:hint="eastAsia"/>
                <w:b w:val="0"/>
                <w:color w:val="17212B"/>
                <w:sz w:val="18"/>
                <w:lang w:val="zh-CN" w:eastAsia="zh-CN"/>
              </w:rPr>
              <w:t>纯享集锦 / 混剪集锦 / 画面讲解 / 人物故事 / 运动教学</w:t>
            </w:r>
          </w:p>
        </w:tc>
      </w:tr>
      <w:tr>
        <w:trPr>
          <w:cantSplit w:val="true"/>
        </w:trPr>
        <w:tc>
          <w:tcPr>
            <w:tcW w:type="dxa" w:w="2709"/>
            <w:vAlign w:val="center"/>
            <w:tcBorders>
              <w:top w:val="single" w:sz="6" w:color="DCE3E7"/>
              <w:left w:val="single" w:sz="6" w:color="DCE3E7"/>
              <w:bottom w:val="single" w:sz="6" w:color="DCE3E7"/>
              <w:right w:val="single" w:sz="6" w:color="DCE3E7"/>
              <w:insideH w:val="single" w:sz="6" w:color="DCE3E7"/>
              <w:insideV w:val="single" w:sz="6" w:color="DCE3E7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PingFang SC" w:hAnsi="PingFang SC" w:eastAsia="PingFang SC" w:cs="PingFang SC" w:hint="eastAsia"/>
                <w:b w:val="0"/>
                <w:color w:val="17212B"/>
                <w:sz w:val="18"/>
                <w:lang w:val="zh-CN" w:eastAsia="zh-CN"/>
              </w:rPr>
              <w:t>category_l3</w:t>
            </w:r>
          </w:p>
        </w:tc>
        <w:tc>
          <w:tcPr>
            <w:tcW w:type="dxa" w:w="1847"/>
            <w:vAlign w:val="center"/>
            <w:tcBorders>
              <w:top w:val="single" w:sz="6" w:color="DCE3E7"/>
              <w:left w:val="single" w:sz="6" w:color="DCE3E7"/>
              <w:bottom w:val="single" w:sz="6" w:color="DCE3E7"/>
              <w:right w:val="single" w:sz="6" w:color="DCE3E7"/>
              <w:insideH w:val="single" w:sz="6" w:color="DCE3E7"/>
              <w:insideV w:val="single" w:sz="6" w:color="DCE3E7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PingFang SC" w:hAnsi="PingFang SC" w:eastAsia="PingFang SC" w:cs="PingFang SC" w:hint="eastAsia"/>
                <w:b w:val="0"/>
                <w:color w:val="17212B"/>
                <w:sz w:val="18"/>
                <w:lang w:val="zh-CN" w:eastAsia="zh-CN"/>
              </w:rPr>
              <w:t>是</w:t>
            </w:r>
          </w:p>
        </w:tc>
        <w:tc>
          <w:tcPr>
            <w:tcW w:type="dxa" w:w="4804"/>
            <w:vAlign w:val="center"/>
            <w:tcBorders>
              <w:top w:val="single" w:sz="6" w:color="DCE3E7"/>
              <w:left w:val="single" w:sz="6" w:color="DCE3E7"/>
              <w:bottom w:val="single" w:sz="6" w:color="DCE3E7"/>
              <w:right w:val="single" w:sz="6" w:color="DCE3E7"/>
              <w:insideH w:val="single" w:sz="6" w:color="DCE3E7"/>
              <w:insideV w:val="single" w:sz="6" w:color="DCE3E7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PingFang SC" w:hAnsi="PingFang SC" w:eastAsia="PingFang SC" w:cs="PingFang SC" w:hint="eastAsia"/>
                <w:b w:val="0"/>
                <w:color w:val="17212B"/>
                <w:sz w:val="18"/>
                <w:lang w:val="zh-CN" w:eastAsia="zh-CN"/>
              </w:rPr>
              <w:t>具体运动，例如篮球、足球</w:t>
            </w:r>
          </w:p>
        </w:tc>
      </w:tr>
      <w:tr>
        <w:trPr>
          <w:cantSplit w:val="true"/>
        </w:trPr>
        <w:tc>
          <w:tcPr>
            <w:tcW w:type="dxa" w:w="2709"/>
            <w:vAlign w:val="center"/>
            <w:tcBorders>
              <w:top w:val="single" w:sz="6" w:color="DCE3E7"/>
              <w:left w:val="single" w:sz="6" w:color="DCE3E7"/>
              <w:bottom w:val="single" w:sz="6" w:color="DCE3E7"/>
              <w:right w:val="single" w:sz="6" w:color="DCE3E7"/>
              <w:insideH w:val="single" w:sz="6" w:color="DCE3E7"/>
              <w:insideV w:val="single" w:sz="6" w:color="DCE3E7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PingFang SC" w:hAnsi="PingFang SC" w:eastAsia="PingFang SC" w:cs="PingFang SC" w:hint="eastAsia"/>
                <w:b w:val="0"/>
                <w:color w:val="17212B"/>
                <w:sz w:val="18"/>
                <w:lang w:val="zh-CN" w:eastAsia="zh-CN"/>
              </w:rPr>
              <w:t>source_id</w:t>
            </w:r>
          </w:p>
        </w:tc>
        <w:tc>
          <w:tcPr>
            <w:tcW w:type="dxa" w:w="1847"/>
            <w:vAlign w:val="center"/>
            <w:tcBorders>
              <w:top w:val="single" w:sz="6" w:color="DCE3E7"/>
              <w:left w:val="single" w:sz="6" w:color="DCE3E7"/>
              <w:bottom w:val="single" w:sz="6" w:color="DCE3E7"/>
              <w:right w:val="single" w:sz="6" w:color="DCE3E7"/>
              <w:insideH w:val="single" w:sz="6" w:color="DCE3E7"/>
              <w:insideV w:val="single" w:sz="6" w:color="DCE3E7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PingFang SC" w:hAnsi="PingFang SC" w:eastAsia="PingFang SC" w:cs="PingFang SC" w:hint="eastAsia"/>
                <w:b w:val="0"/>
                <w:color w:val="17212B"/>
                <w:sz w:val="18"/>
                <w:lang w:val="zh-CN" w:eastAsia="zh-CN"/>
              </w:rPr>
              <w:t>条件必填</w:t>
            </w:r>
          </w:p>
        </w:tc>
        <w:tc>
          <w:tcPr>
            <w:tcW w:type="dxa" w:w="4804"/>
            <w:vAlign w:val="center"/>
            <w:tcBorders>
              <w:top w:val="single" w:sz="6" w:color="DCE3E7"/>
              <w:left w:val="single" w:sz="6" w:color="DCE3E7"/>
              <w:bottom w:val="single" w:sz="6" w:color="DCE3E7"/>
              <w:right w:val="single" w:sz="6" w:color="DCE3E7"/>
              <w:insideH w:val="single" w:sz="6" w:color="DCE3E7"/>
              <w:insideV w:val="single" w:sz="6" w:color="DCE3E7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PingFang SC" w:hAnsi="PingFang SC" w:eastAsia="PingFang SC" w:cs="PingFang SC" w:hint="eastAsia"/>
                <w:b w:val="0"/>
                <w:color w:val="17212B"/>
                <w:sz w:val="18"/>
                <w:lang w:val="zh-CN" w:eastAsia="zh-CN"/>
              </w:rPr>
              <w:t>普通新增/更新留空；schedule_period=-1 时必须填已存在的 account_id</w:t>
            </w:r>
          </w:p>
        </w:tc>
      </w:tr>
    </w:tbl>
    <w:p>
      <w:pPr>
        <w:spacing w:after="40"/>
      </w:pPr>
    </w:p>
    <w:p>
      <w:pPr>
        <w:pStyle w:val="Heading2"/>
      </w:pPr>
      <w:r>
        <w:rPr>
          <w:rFonts w:ascii="PingFang SC" w:hAnsi="PingFang SC" w:eastAsia="PingFang SC" w:cs="PingFang SC" w:hint="eastAsia"/>
          <w:color w:val="2E74B5"/>
          <w:sz w:val="26"/>
          <w:lang w:val="zh-CN" w:eastAsia="zh-CN"/>
        </w:rPr>
        <w:t>14.3 导入校验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 xml:space="preserve">文件支持 </w:t>
      </w:r>
      <w:r>
        <w:rPr>
          <w:rFonts w:ascii="Courier New" w:hAnsi="Courier New" w:eastAsia="PingFang SC" w:cs="PingFang SC" w:hint="eastAsia"/>
          <w:color w:val="1F4D78"/>
          <w:sz w:val="20"/>
          <w:lang w:val="zh-CN" w:eastAsia="zh-CN"/>
        </w:rPr>
        <w:t>.xlsx</w:t>
      </w: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、</w:t>
      </w:r>
      <w:r>
        <w:rPr>
          <w:rFonts w:ascii="Courier New" w:hAnsi="Courier New" w:eastAsia="PingFang SC" w:cs="PingFang SC" w:hint="eastAsia"/>
          <w:color w:val="1F4D78"/>
          <w:sz w:val="20"/>
          <w:lang w:val="zh-CN" w:eastAsia="zh-CN"/>
        </w:rPr>
        <w:t>.xls</w:t>
      </w: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、</w:t>
      </w:r>
      <w:r>
        <w:rPr>
          <w:rFonts w:ascii="Courier New" w:hAnsi="Courier New" w:eastAsia="PingFang SC" w:cs="PingFang SC" w:hint="eastAsia"/>
          <w:color w:val="1F4D78"/>
          <w:sz w:val="20"/>
          <w:lang w:val="zh-CN" w:eastAsia="zh-CN"/>
        </w:rPr>
        <w:t>.csv</w:t>
      </w: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。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表头大小写不敏感，保存时统一为标准字段。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错误行必须显示行号、字段、原值和错误原因。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整批发布前，错误行必须全部处理。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平台与 URL 不匹配时阻断发布。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 xml:space="preserve">策略包名称无法唯一解析为 </w:t>
      </w:r>
      <w:r>
        <w:rPr>
          <w:rFonts w:ascii="Courier New" w:hAnsi="Courier New" w:eastAsia="PingFang SC" w:cs="PingFang SC" w:hint="eastAsia"/>
          <w:color w:val="1F4D78"/>
          <w:sz w:val="20"/>
          <w:lang w:val="zh-CN" w:eastAsia="zh-CN"/>
        </w:rPr>
        <w:t>package_id</w:t>
      </w: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 xml:space="preserve"> 时阻断发布。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服务端按“</w:t>
      </w:r>
      <w:r>
        <w:rPr>
          <w:rFonts w:ascii="Courier New" w:hAnsi="Courier New" w:eastAsia="PingFang SC" w:cs="PingFang SC" w:hint="eastAsia"/>
          <w:color w:val="1F4D78"/>
          <w:sz w:val="20"/>
          <w:lang w:val="zh-CN" w:eastAsia="zh-CN"/>
        </w:rPr>
        <w:t>package_id + source_type + platform + 规范化 Query/URL</w:t>
      </w: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”检查文件内与数据库已存在重复，不依赖前端抽样。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账号 URL 的域名必须与平台一致；YouTube、TikTok 和 Instagram 不允许交叉填写。</w:t>
      </w:r>
    </w:p>
    <w:p>
      <w:pPr>
        <w:pStyle w:val="ListBullet"/>
      </w:pPr>
      <w:r>
        <w:rPr>
          <w:rFonts w:ascii="Courier New" w:hAnsi="Courier New" w:eastAsia="PingFang SC" w:cs="PingFang SC" w:hint="eastAsia"/>
          <w:color w:val="1F4D78"/>
          <w:sz w:val="20"/>
          <w:lang w:val="zh-CN" w:eastAsia="zh-CN"/>
        </w:rPr>
        <w:t>schedule_period=-1</w:t>
      </w: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 xml:space="preserve"> 时必须提供当前策略包下已存在的 </w:t>
      </w:r>
      <w:r>
        <w:rPr>
          <w:rFonts w:ascii="Courier New" w:hAnsi="Courier New" w:eastAsia="PingFang SC" w:cs="PingFang SC" w:hint="eastAsia"/>
          <w:color w:val="1F4D78"/>
          <w:sz w:val="20"/>
          <w:lang w:val="zh-CN" w:eastAsia="zh-CN"/>
        </w:rPr>
        <w:t>source_id</w:t>
      </w: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；目标不存在或归属不匹配时阻断。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 xml:space="preserve">每个导入批次保存 </w:t>
      </w:r>
      <w:r>
        <w:rPr>
          <w:rFonts w:ascii="Courier New" w:hAnsi="Courier New" w:eastAsia="PingFang SC" w:cs="PingFang SC" w:hint="eastAsia"/>
          <w:color w:val="1F4D78"/>
          <w:sz w:val="20"/>
          <w:lang w:val="zh-CN" w:eastAsia="zh-CN"/>
        </w:rPr>
        <w:t>batch_id</w:t>
      </w: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、文件 SHA-256、原始行号和行级幂等键；同一幂等键重放时返回原结果。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导入结果必须分别展示解析总行数、可导入、重复跳过和错误行。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错误行必须支持下载，便于运营修复后再次导入。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新策略包至少成功导入一条 Query 或一个账号，才允许确认创建。</w:t>
      </w:r>
    </w:p>
    <w:p>
      <w:pPr>
        <w:pStyle w:val="Heading1"/>
      </w:pPr>
      <w:r>
        <w:rPr>
          <w:rFonts w:ascii="PingFang SC" w:hAnsi="PingFang SC" w:eastAsia="PingFang SC" w:cs="PingFang SC" w:hint="eastAsia"/>
          <w:color w:val="2E74B5"/>
          <w:sz w:val="32"/>
          <w:lang w:val="zh-CN" w:eastAsia="zh-CN"/>
        </w:rPr>
        <w:t>15. 数据模型</w:t>
      </w:r>
    </w:p>
    <w:p>
      <w:pPr>
        <w:pStyle w:val="Heading2"/>
      </w:pPr>
      <w:r>
        <w:rPr>
          <w:rFonts w:ascii="PingFang SC" w:hAnsi="PingFang SC" w:eastAsia="PingFang SC" w:cs="PingFang SC" w:hint="eastAsia"/>
          <w:color w:val="2E74B5"/>
          <w:sz w:val="26"/>
          <w:lang w:val="zh-CN" w:eastAsia="zh-CN"/>
        </w:rPr>
        <w:t xml:space="preserve">15.1 </w:t>
      </w:r>
      <w:r>
        <w:rPr>
          <w:rFonts w:ascii="Courier New" w:hAnsi="Courier New" w:eastAsia="PingFang SC" w:cs="PingFang SC" w:hint="eastAsia"/>
          <w:color w:val="1F4D78"/>
          <w:sz w:val="24"/>
          <w:lang w:val="zh-CN" w:eastAsia="zh-CN"/>
        </w:rPr>
        <w:t>strategy_package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type="dxa" w:w="120"/>
      </w:tblPr>
      <w:tblGrid>
        <w:gridCol w:w="3810"/>
        <w:gridCol w:w="2899"/>
        <w:gridCol w:w="2651"/>
      </w:tblGrid>
      <w:tr>
        <w:trPr>
          <w:cantSplit w:val="true"/>
          <w:tblHeader w:val="true"/>
        </w:trPr>
        <w:tc>
          <w:tcPr>
            <w:tcW w:type="dxa" w:w="3810"/>
            <w:vAlign w:val="center"/>
            <w:shd w:fill="F2F4F7"/>
            <w:tcBorders>
              <w:top w:val="single" w:sz="6" w:color="DCE3E7"/>
              <w:left w:val="single" w:sz="6" w:color="DCE3E7"/>
              <w:bottom w:val="single" w:sz="6" w:color="DCE3E7"/>
              <w:right w:val="single" w:sz="6" w:color="DCE3E7"/>
              <w:insideH w:val="single" w:sz="6" w:color="DCE3E7"/>
              <w:insideV w:val="single" w:sz="6" w:color="DCE3E7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PingFang SC" w:hAnsi="PingFang SC" w:eastAsia="PingFang SC" w:cs="PingFang SC" w:hint="eastAsia"/>
                <w:b/>
                <w:color w:val="17212B"/>
                <w:sz w:val="18"/>
                <w:lang w:val="zh-CN" w:eastAsia="zh-CN"/>
              </w:rPr>
              <w:t>字段</w:t>
            </w:r>
          </w:p>
        </w:tc>
        <w:tc>
          <w:tcPr>
            <w:tcW w:type="dxa" w:w="2899"/>
            <w:vAlign w:val="center"/>
            <w:shd w:fill="F2F4F7"/>
            <w:tcBorders>
              <w:top w:val="single" w:sz="6" w:color="DCE3E7"/>
              <w:left w:val="single" w:sz="6" w:color="DCE3E7"/>
              <w:bottom w:val="single" w:sz="6" w:color="DCE3E7"/>
              <w:right w:val="single" w:sz="6" w:color="DCE3E7"/>
              <w:insideH w:val="single" w:sz="6" w:color="DCE3E7"/>
              <w:insideV w:val="single" w:sz="6" w:color="DCE3E7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PingFang SC" w:hAnsi="PingFang SC" w:eastAsia="PingFang SC" w:cs="PingFang SC" w:hint="eastAsia"/>
                <w:b/>
                <w:color w:val="17212B"/>
                <w:sz w:val="18"/>
                <w:lang w:val="zh-CN" w:eastAsia="zh-CN"/>
              </w:rPr>
              <w:t>类型</w:t>
            </w:r>
          </w:p>
        </w:tc>
        <w:tc>
          <w:tcPr>
            <w:tcW w:type="dxa" w:w="2651"/>
            <w:vAlign w:val="center"/>
            <w:shd w:fill="F2F4F7"/>
            <w:tcBorders>
              <w:top w:val="single" w:sz="6" w:color="DCE3E7"/>
              <w:left w:val="single" w:sz="6" w:color="DCE3E7"/>
              <w:bottom w:val="single" w:sz="6" w:color="DCE3E7"/>
              <w:right w:val="single" w:sz="6" w:color="DCE3E7"/>
              <w:insideH w:val="single" w:sz="6" w:color="DCE3E7"/>
              <w:insideV w:val="single" w:sz="6" w:color="DCE3E7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PingFang SC" w:hAnsi="PingFang SC" w:eastAsia="PingFang SC" w:cs="PingFang SC" w:hint="eastAsia"/>
                <w:b/>
                <w:color w:val="17212B"/>
                <w:sz w:val="18"/>
                <w:lang w:val="zh-CN" w:eastAsia="zh-CN"/>
              </w:rPr>
              <w:t>说明</w:t>
            </w:r>
          </w:p>
        </w:tc>
      </w:tr>
      <w:tr>
        <w:trPr>
          <w:cantSplit w:val="true"/>
        </w:trPr>
        <w:tc>
          <w:tcPr>
            <w:tcW w:type="dxa" w:w="3810"/>
            <w:vAlign w:val="center"/>
            <w:tcBorders>
              <w:top w:val="single" w:sz="6" w:color="DCE3E7"/>
              <w:left w:val="single" w:sz="6" w:color="DCE3E7"/>
              <w:bottom w:val="single" w:sz="6" w:color="DCE3E7"/>
              <w:right w:val="single" w:sz="6" w:color="DCE3E7"/>
              <w:insideH w:val="single" w:sz="6" w:color="DCE3E7"/>
              <w:insideV w:val="single" w:sz="6" w:color="DCE3E7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PingFang SC" w:hAnsi="PingFang SC" w:eastAsia="PingFang SC" w:cs="PingFang SC" w:hint="eastAsia"/>
                <w:b w:val="0"/>
                <w:color w:val="17212B"/>
                <w:sz w:val="18"/>
                <w:lang w:val="zh-CN" w:eastAsia="zh-CN"/>
              </w:rPr>
              <w:t>package_id</w:t>
            </w:r>
          </w:p>
        </w:tc>
        <w:tc>
          <w:tcPr>
            <w:tcW w:type="dxa" w:w="2899"/>
            <w:vAlign w:val="center"/>
            <w:tcBorders>
              <w:top w:val="single" w:sz="6" w:color="DCE3E7"/>
              <w:left w:val="single" w:sz="6" w:color="DCE3E7"/>
              <w:bottom w:val="single" w:sz="6" w:color="DCE3E7"/>
              <w:right w:val="single" w:sz="6" w:color="DCE3E7"/>
              <w:insideH w:val="single" w:sz="6" w:color="DCE3E7"/>
              <w:insideV w:val="single" w:sz="6" w:color="DCE3E7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PingFang SC" w:hAnsi="PingFang SC" w:eastAsia="PingFang SC" w:cs="PingFang SC" w:hint="eastAsia"/>
                <w:b w:val="0"/>
                <w:color w:val="17212B"/>
                <w:sz w:val="18"/>
                <w:lang w:val="zh-CN" w:eastAsia="zh-CN"/>
              </w:rPr>
              <w:t>string</w:t>
            </w:r>
          </w:p>
        </w:tc>
        <w:tc>
          <w:tcPr>
            <w:tcW w:type="dxa" w:w="2651"/>
            <w:vAlign w:val="center"/>
            <w:tcBorders>
              <w:top w:val="single" w:sz="6" w:color="DCE3E7"/>
              <w:left w:val="single" w:sz="6" w:color="DCE3E7"/>
              <w:bottom w:val="single" w:sz="6" w:color="DCE3E7"/>
              <w:right w:val="single" w:sz="6" w:color="DCE3E7"/>
              <w:insideH w:val="single" w:sz="6" w:color="DCE3E7"/>
              <w:insideV w:val="single" w:sz="6" w:color="DCE3E7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PingFang SC" w:hAnsi="PingFang SC" w:eastAsia="PingFang SC" w:cs="PingFang SC" w:hint="eastAsia"/>
                <w:b w:val="0"/>
                <w:color w:val="17212B"/>
                <w:sz w:val="18"/>
                <w:lang w:val="zh-CN" w:eastAsia="zh-CN"/>
              </w:rPr>
              <w:t>主键</w:t>
            </w:r>
          </w:p>
        </w:tc>
      </w:tr>
      <w:tr>
        <w:trPr>
          <w:cantSplit w:val="true"/>
        </w:trPr>
        <w:tc>
          <w:tcPr>
            <w:tcW w:type="dxa" w:w="3810"/>
            <w:vAlign w:val="center"/>
            <w:tcBorders>
              <w:top w:val="single" w:sz="6" w:color="DCE3E7"/>
              <w:left w:val="single" w:sz="6" w:color="DCE3E7"/>
              <w:bottom w:val="single" w:sz="6" w:color="DCE3E7"/>
              <w:right w:val="single" w:sz="6" w:color="DCE3E7"/>
              <w:insideH w:val="single" w:sz="6" w:color="DCE3E7"/>
              <w:insideV w:val="single" w:sz="6" w:color="DCE3E7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PingFang SC" w:hAnsi="PingFang SC" w:eastAsia="PingFang SC" w:cs="PingFang SC" w:hint="eastAsia"/>
                <w:b w:val="0"/>
                <w:color w:val="17212B"/>
                <w:sz w:val="18"/>
                <w:lang w:val="zh-CN" w:eastAsia="zh-CN"/>
              </w:rPr>
              <w:t>name</w:t>
            </w:r>
          </w:p>
        </w:tc>
        <w:tc>
          <w:tcPr>
            <w:tcW w:type="dxa" w:w="2899"/>
            <w:vAlign w:val="center"/>
            <w:tcBorders>
              <w:top w:val="single" w:sz="6" w:color="DCE3E7"/>
              <w:left w:val="single" w:sz="6" w:color="DCE3E7"/>
              <w:bottom w:val="single" w:sz="6" w:color="DCE3E7"/>
              <w:right w:val="single" w:sz="6" w:color="DCE3E7"/>
              <w:insideH w:val="single" w:sz="6" w:color="DCE3E7"/>
              <w:insideV w:val="single" w:sz="6" w:color="DCE3E7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PingFang SC" w:hAnsi="PingFang SC" w:eastAsia="PingFang SC" w:cs="PingFang SC" w:hint="eastAsia"/>
                <w:b w:val="0"/>
                <w:color w:val="17212B"/>
                <w:sz w:val="18"/>
                <w:lang w:val="zh-CN" w:eastAsia="zh-CN"/>
              </w:rPr>
              <w:t>string</w:t>
            </w:r>
          </w:p>
        </w:tc>
        <w:tc>
          <w:tcPr>
            <w:tcW w:type="dxa" w:w="2651"/>
            <w:vAlign w:val="center"/>
            <w:tcBorders>
              <w:top w:val="single" w:sz="6" w:color="DCE3E7"/>
              <w:left w:val="single" w:sz="6" w:color="DCE3E7"/>
              <w:bottom w:val="single" w:sz="6" w:color="DCE3E7"/>
              <w:right w:val="single" w:sz="6" w:color="DCE3E7"/>
              <w:insideH w:val="single" w:sz="6" w:color="DCE3E7"/>
              <w:insideV w:val="single" w:sz="6" w:color="DCE3E7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PingFang SC" w:hAnsi="PingFang SC" w:eastAsia="PingFang SC" w:cs="PingFang SC" w:hint="eastAsia"/>
                <w:b w:val="0"/>
                <w:color w:val="17212B"/>
                <w:sz w:val="18"/>
                <w:lang w:val="zh-CN" w:eastAsia="zh-CN"/>
              </w:rPr>
              <w:t>策略包名称</w:t>
            </w:r>
          </w:p>
        </w:tc>
      </w:tr>
      <w:tr>
        <w:trPr>
          <w:cantSplit w:val="true"/>
        </w:trPr>
        <w:tc>
          <w:tcPr>
            <w:tcW w:type="dxa" w:w="3810"/>
            <w:vAlign w:val="center"/>
            <w:tcBorders>
              <w:top w:val="single" w:sz="6" w:color="DCE3E7"/>
              <w:left w:val="single" w:sz="6" w:color="DCE3E7"/>
              <w:bottom w:val="single" w:sz="6" w:color="DCE3E7"/>
              <w:right w:val="single" w:sz="6" w:color="DCE3E7"/>
              <w:insideH w:val="single" w:sz="6" w:color="DCE3E7"/>
              <w:insideV w:val="single" w:sz="6" w:color="DCE3E7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PingFang SC" w:hAnsi="PingFang SC" w:eastAsia="PingFang SC" w:cs="PingFang SC" w:hint="eastAsia"/>
                <w:b w:val="0"/>
                <w:color w:val="17212B"/>
                <w:sz w:val="18"/>
                <w:lang w:val="zh-CN" w:eastAsia="zh-CN"/>
              </w:rPr>
              <w:t>description</w:t>
            </w:r>
          </w:p>
        </w:tc>
        <w:tc>
          <w:tcPr>
            <w:tcW w:type="dxa" w:w="2899"/>
            <w:vAlign w:val="center"/>
            <w:tcBorders>
              <w:top w:val="single" w:sz="6" w:color="DCE3E7"/>
              <w:left w:val="single" w:sz="6" w:color="DCE3E7"/>
              <w:bottom w:val="single" w:sz="6" w:color="DCE3E7"/>
              <w:right w:val="single" w:sz="6" w:color="DCE3E7"/>
              <w:insideH w:val="single" w:sz="6" w:color="DCE3E7"/>
              <w:insideV w:val="single" w:sz="6" w:color="DCE3E7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PingFang SC" w:hAnsi="PingFang SC" w:eastAsia="PingFang SC" w:cs="PingFang SC" w:hint="eastAsia"/>
                <w:b w:val="0"/>
                <w:color w:val="17212B"/>
                <w:sz w:val="18"/>
                <w:lang w:val="zh-CN" w:eastAsia="zh-CN"/>
              </w:rPr>
              <w:t>text</w:t>
            </w:r>
          </w:p>
        </w:tc>
        <w:tc>
          <w:tcPr>
            <w:tcW w:type="dxa" w:w="2651"/>
            <w:vAlign w:val="center"/>
            <w:tcBorders>
              <w:top w:val="single" w:sz="6" w:color="DCE3E7"/>
              <w:left w:val="single" w:sz="6" w:color="DCE3E7"/>
              <w:bottom w:val="single" w:sz="6" w:color="DCE3E7"/>
              <w:right w:val="single" w:sz="6" w:color="DCE3E7"/>
              <w:insideH w:val="single" w:sz="6" w:color="DCE3E7"/>
              <w:insideV w:val="single" w:sz="6" w:color="DCE3E7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PingFang SC" w:hAnsi="PingFang SC" w:eastAsia="PingFang SC" w:cs="PingFang SC" w:hint="eastAsia"/>
                <w:b w:val="0"/>
                <w:color w:val="17212B"/>
                <w:sz w:val="18"/>
                <w:lang w:val="zh-CN" w:eastAsia="zh-CN"/>
              </w:rPr>
              <w:t>业务说明</w:t>
            </w:r>
          </w:p>
        </w:tc>
      </w:tr>
      <w:tr>
        <w:trPr>
          <w:cantSplit w:val="true"/>
        </w:trPr>
        <w:tc>
          <w:tcPr>
            <w:tcW w:type="dxa" w:w="3810"/>
            <w:vAlign w:val="center"/>
            <w:tcBorders>
              <w:top w:val="single" w:sz="6" w:color="DCE3E7"/>
              <w:left w:val="single" w:sz="6" w:color="DCE3E7"/>
              <w:bottom w:val="single" w:sz="6" w:color="DCE3E7"/>
              <w:right w:val="single" w:sz="6" w:color="DCE3E7"/>
              <w:insideH w:val="single" w:sz="6" w:color="DCE3E7"/>
              <w:insideV w:val="single" w:sz="6" w:color="DCE3E7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PingFang SC" w:hAnsi="PingFang SC" w:eastAsia="PingFang SC" w:cs="PingFang SC" w:hint="eastAsia"/>
                <w:b w:val="0"/>
                <w:color w:val="17212B"/>
                <w:sz w:val="18"/>
                <w:lang w:val="zh-CN" w:eastAsia="zh-CN"/>
              </w:rPr>
              <w:t>owner_id</w:t>
            </w:r>
          </w:p>
        </w:tc>
        <w:tc>
          <w:tcPr>
            <w:tcW w:type="dxa" w:w="2899"/>
            <w:vAlign w:val="center"/>
            <w:tcBorders>
              <w:top w:val="single" w:sz="6" w:color="DCE3E7"/>
              <w:left w:val="single" w:sz="6" w:color="DCE3E7"/>
              <w:bottom w:val="single" w:sz="6" w:color="DCE3E7"/>
              <w:right w:val="single" w:sz="6" w:color="DCE3E7"/>
              <w:insideH w:val="single" w:sz="6" w:color="DCE3E7"/>
              <w:insideV w:val="single" w:sz="6" w:color="DCE3E7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PingFang SC" w:hAnsi="PingFang SC" w:eastAsia="PingFang SC" w:cs="PingFang SC" w:hint="eastAsia"/>
                <w:b w:val="0"/>
                <w:color w:val="17212B"/>
                <w:sz w:val="18"/>
                <w:lang w:val="zh-CN" w:eastAsia="zh-CN"/>
              </w:rPr>
              <w:t>string</w:t>
            </w:r>
          </w:p>
        </w:tc>
        <w:tc>
          <w:tcPr>
            <w:tcW w:type="dxa" w:w="2651"/>
            <w:vAlign w:val="center"/>
            <w:tcBorders>
              <w:top w:val="single" w:sz="6" w:color="DCE3E7"/>
              <w:left w:val="single" w:sz="6" w:color="DCE3E7"/>
              <w:bottom w:val="single" w:sz="6" w:color="DCE3E7"/>
              <w:right w:val="single" w:sz="6" w:color="DCE3E7"/>
              <w:insideH w:val="single" w:sz="6" w:color="DCE3E7"/>
              <w:insideV w:val="single" w:sz="6" w:color="DCE3E7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PingFang SC" w:hAnsi="PingFang SC" w:eastAsia="PingFang SC" w:cs="PingFang SC" w:hint="eastAsia"/>
                <w:b w:val="0"/>
                <w:color w:val="17212B"/>
                <w:sz w:val="18"/>
                <w:lang w:val="zh-CN" w:eastAsia="zh-CN"/>
              </w:rPr>
              <w:t>负责人</w:t>
            </w:r>
          </w:p>
        </w:tc>
      </w:tr>
      <w:tr>
        <w:trPr>
          <w:cantSplit w:val="true"/>
        </w:trPr>
        <w:tc>
          <w:tcPr>
            <w:tcW w:type="dxa" w:w="3810"/>
            <w:vAlign w:val="center"/>
            <w:tcBorders>
              <w:top w:val="single" w:sz="6" w:color="DCE3E7"/>
              <w:left w:val="single" w:sz="6" w:color="DCE3E7"/>
              <w:bottom w:val="single" w:sz="6" w:color="DCE3E7"/>
              <w:right w:val="single" w:sz="6" w:color="DCE3E7"/>
              <w:insideH w:val="single" w:sz="6" w:color="DCE3E7"/>
              <w:insideV w:val="single" w:sz="6" w:color="DCE3E7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PingFang SC" w:hAnsi="PingFang SC" w:eastAsia="PingFang SC" w:cs="PingFang SC" w:hint="eastAsia"/>
                <w:b w:val="0"/>
                <w:color w:val="17212B"/>
                <w:sz w:val="18"/>
                <w:lang w:val="zh-CN" w:eastAsia="zh-CN"/>
              </w:rPr>
              <w:t>status</w:t>
            </w:r>
          </w:p>
        </w:tc>
        <w:tc>
          <w:tcPr>
            <w:tcW w:type="dxa" w:w="2899"/>
            <w:vAlign w:val="center"/>
            <w:tcBorders>
              <w:top w:val="single" w:sz="6" w:color="DCE3E7"/>
              <w:left w:val="single" w:sz="6" w:color="DCE3E7"/>
              <w:bottom w:val="single" w:sz="6" w:color="DCE3E7"/>
              <w:right w:val="single" w:sz="6" w:color="DCE3E7"/>
              <w:insideH w:val="single" w:sz="6" w:color="DCE3E7"/>
              <w:insideV w:val="single" w:sz="6" w:color="DCE3E7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PingFang SC" w:hAnsi="PingFang SC" w:eastAsia="PingFang SC" w:cs="PingFang SC" w:hint="eastAsia"/>
                <w:b w:val="0"/>
                <w:color w:val="17212B"/>
                <w:sz w:val="18"/>
                <w:lang w:val="zh-CN" w:eastAsia="zh-CN"/>
              </w:rPr>
              <w:t>enum</w:t>
            </w:r>
          </w:p>
        </w:tc>
        <w:tc>
          <w:tcPr>
            <w:tcW w:type="dxa" w:w="2651"/>
            <w:vAlign w:val="center"/>
            <w:tcBorders>
              <w:top w:val="single" w:sz="6" w:color="DCE3E7"/>
              <w:left w:val="single" w:sz="6" w:color="DCE3E7"/>
              <w:bottom w:val="single" w:sz="6" w:color="DCE3E7"/>
              <w:right w:val="single" w:sz="6" w:color="DCE3E7"/>
              <w:insideH w:val="single" w:sz="6" w:color="DCE3E7"/>
              <w:insideV w:val="single" w:sz="6" w:color="DCE3E7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PingFang SC" w:hAnsi="PingFang SC" w:eastAsia="PingFang SC" w:cs="PingFang SC" w:hint="eastAsia"/>
                <w:b w:val="0"/>
                <w:color w:val="17212B"/>
                <w:sz w:val="18"/>
                <w:lang w:val="zh-CN" w:eastAsia="zh-CN"/>
              </w:rPr>
              <w:t>生命周期状态</w:t>
            </w:r>
          </w:p>
        </w:tc>
      </w:tr>
      <w:tr>
        <w:trPr>
          <w:cantSplit w:val="true"/>
        </w:trPr>
        <w:tc>
          <w:tcPr>
            <w:tcW w:type="dxa" w:w="3810"/>
            <w:vAlign w:val="center"/>
            <w:tcBorders>
              <w:top w:val="single" w:sz="6" w:color="DCE3E7"/>
              <w:left w:val="single" w:sz="6" w:color="DCE3E7"/>
              <w:bottom w:val="single" w:sz="6" w:color="DCE3E7"/>
              <w:right w:val="single" w:sz="6" w:color="DCE3E7"/>
              <w:insideH w:val="single" w:sz="6" w:color="DCE3E7"/>
              <w:insideV w:val="single" w:sz="6" w:color="DCE3E7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PingFang SC" w:hAnsi="PingFang SC" w:eastAsia="PingFang SC" w:cs="PingFang SC" w:hint="eastAsia"/>
                <w:b w:val="0"/>
                <w:color w:val="17212B"/>
                <w:sz w:val="18"/>
                <w:lang w:val="zh-CN" w:eastAsia="zh-CN"/>
              </w:rPr>
              <w:t>current_version_id</w:t>
            </w:r>
          </w:p>
        </w:tc>
        <w:tc>
          <w:tcPr>
            <w:tcW w:type="dxa" w:w="2899"/>
            <w:vAlign w:val="center"/>
            <w:tcBorders>
              <w:top w:val="single" w:sz="6" w:color="DCE3E7"/>
              <w:left w:val="single" w:sz="6" w:color="DCE3E7"/>
              <w:bottom w:val="single" w:sz="6" w:color="DCE3E7"/>
              <w:right w:val="single" w:sz="6" w:color="DCE3E7"/>
              <w:insideH w:val="single" w:sz="6" w:color="DCE3E7"/>
              <w:insideV w:val="single" w:sz="6" w:color="DCE3E7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PingFang SC" w:hAnsi="PingFang SC" w:eastAsia="PingFang SC" w:cs="PingFang SC" w:hint="eastAsia"/>
                <w:b w:val="0"/>
                <w:color w:val="17212B"/>
                <w:sz w:val="18"/>
                <w:lang w:val="zh-CN" w:eastAsia="zh-CN"/>
              </w:rPr>
              <w:t>string</w:t>
            </w:r>
          </w:p>
        </w:tc>
        <w:tc>
          <w:tcPr>
            <w:tcW w:type="dxa" w:w="2651"/>
            <w:vAlign w:val="center"/>
            <w:tcBorders>
              <w:top w:val="single" w:sz="6" w:color="DCE3E7"/>
              <w:left w:val="single" w:sz="6" w:color="DCE3E7"/>
              <w:bottom w:val="single" w:sz="6" w:color="DCE3E7"/>
              <w:right w:val="single" w:sz="6" w:color="DCE3E7"/>
              <w:insideH w:val="single" w:sz="6" w:color="DCE3E7"/>
              <w:insideV w:val="single" w:sz="6" w:color="DCE3E7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PingFang SC" w:hAnsi="PingFang SC" w:eastAsia="PingFang SC" w:cs="PingFang SC" w:hint="eastAsia"/>
                <w:b w:val="0"/>
                <w:color w:val="17212B"/>
                <w:sz w:val="18"/>
                <w:lang w:val="zh-CN" w:eastAsia="zh-CN"/>
              </w:rPr>
              <w:t>当前版本</w:t>
            </w:r>
          </w:p>
        </w:tc>
      </w:tr>
      <w:tr>
        <w:trPr>
          <w:cantSplit w:val="true"/>
        </w:trPr>
        <w:tc>
          <w:tcPr>
            <w:tcW w:type="dxa" w:w="3810"/>
            <w:vAlign w:val="center"/>
            <w:tcBorders>
              <w:top w:val="single" w:sz="6" w:color="DCE3E7"/>
              <w:left w:val="single" w:sz="6" w:color="DCE3E7"/>
              <w:bottom w:val="single" w:sz="6" w:color="DCE3E7"/>
              <w:right w:val="single" w:sz="6" w:color="DCE3E7"/>
              <w:insideH w:val="single" w:sz="6" w:color="DCE3E7"/>
              <w:insideV w:val="single" w:sz="6" w:color="DCE3E7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PingFang SC" w:hAnsi="PingFang SC" w:eastAsia="PingFang SC" w:cs="PingFang SC" w:hint="eastAsia"/>
                <w:b w:val="0"/>
                <w:color w:val="17212B"/>
                <w:sz w:val="18"/>
                <w:lang w:val="zh-CN" w:eastAsia="zh-CN"/>
              </w:rPr>
              <w:t>created_at</w:t>
            </w:r>
          </w:p>
        </w:tc>
        <w:tc>
          <w:tcPr>
            <w:tcW w:type="dxa" w:w="2899"/>
            <w:vAlign w:val="center"/>
            <w:tcBorders>
              <w:top w:val="single" w:sz="6" w:color="DCE3E7"/>
              <w:left w:val="single" w:sz="6" w:color="DCE3E7"/>
              <w:bottom w:val="single" w:sz="6" w:color="DCE3E7"/>
              <w:right w:val="single" w:sz="6" w:color="DCE3E7"/>
              <w:insideH w:val="single" w:sz="6" w:color="DCE3E7"/>
              <w:insideV w:val="single" w:sz="6" w:color="DCE3E7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PingFang SC" w:hAnsi="PingFang SC" w:eastAsia="PingFang SC" w:cs="PingFang SC" w:hint="eastAsia"/>
                <w:b w:val="0"/>
                <w:color w:val="17212B"/>
                <w:sz w:val="18"/>
                <w:lang w:val="zh-CN" w:eastAsia="zh-CN"/>
              </w:rPr>
              <w:t>timestamp</w:t>
            </w:r>
          </w:p>
        </w:tc>
        <w:tc>
          <w:tcPr>
            <w:tcW w:type="dxa" w:w="2651"/>
            <w:vAlign w:val="center"/>
            <w:tcBorders>
              <w:top w:val="single" w:sz="6" w:color="DCE3E7"/>
              <w:left w:val="single" w:sz="6" w:color="DCE3E7"/>
              <w:bottom w:val="single" w:sz="6" w:color="DCE3E7"/>
              <w:right w:val="single" w:sz="6" w:color="DCE3E7"/>
              <w:insideH w:val="single" w:sz="6" w:color="DCE3E7"/>
              <w:insideV w:val="single" w:sz="6" w:color="DCE3E7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PingFang SC" w:hAnsi="PingFang SC" w:eastAsia="PingFang SC" w:cs="PingFang SC" w:hint="eastAsia"/>
                <w:b w:val="0"/>
                <w:color w:val="17212B"/>
                <w:sz w:val="18"/>
                <w:lang w:val="zh-CN" w:eastAsia="zh-CN"/>
              </w:rPr>
              <w:t>创建时间</w:t>
            </w:r>
          </w:p>
        </w:tc>
      </w:tr>
      <w:tr>
        <w:trPr>
          <w:cantSplit w:val="true"/>
        </w:trPr>
        <w:tc>
          <w:tcPr>
            <w:tcW w:type="dxa" w:w="3810"/>
            <w:vAlign w:val="center"/>
            <w:tcBorders>
              <w:top w:val="single" w:sz="6" w:color="DCE3E7"/>
              <w:left w:val="single" w:sz="6" w:color="DCE3E7"/>
              <w:bottom w:val="single" w:sz="6" w:color="DCE3E7"/>
              <w:right w:val="single" w:sz="6" w:color="DCE3E7"/>
              <w:insideH w:val="single" w:sz="6" w:color="DCE3E7"/>
              <w:insideV w:val="single" w:sz="6" w:color="DCE3E7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PingFang SC" w:hAnsi="PingFang SC" w:eastAsia="PingFang SC" w:cs="PingFang SC" w:hint="eastAsia"/>
                <w:b w:val="0"/>
                <w:color w:val="17212B"/>
                <w:sz w:val="18"/>
                <w:lang w:val="zh-CN" w:eastAsia="zh-CN"/>
              </w:rPr>
              <w:t>updated_at</w:t>
            </w:r>
          </w:p>
        </w:tc>
        <w:tc>
          <w:tcPr>
            <w:tcW w:type="dxa" w:w="2899"/>
            <w:vAlign w:val="center"/>
            <w:tcBorders>
              <w:top w:val="single" w:sz="6" w:color="DCE3E7"/>
              <w:left w:val="single" w:sz="6" w:color="DCE3E7"/>
              <w:bottom w:val="single" w:sz="6" w:color="DCE3E7"/>
              <w:right w:val="single" w:sz="6" w:color="DCE3E7"/>
              <w:insideH w:val="single" w:sz="6" w:color="DCE3E7"/>
              <w:insideV w:val="single" w:sz="6" w:color="DCE3E7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PingFang SC" w:hAnsi="PingFang SC" w:eastAsia="PingFang SC" w:cs="PingFang SC" w:hint="eastAsia"/>
                <w:b w:val="0"/>
                <w:color w:val="17212B"/>
                <w:sz w:val="18"/>
                <w:lang w:val="zh-CN" w:eastAsia="zh-CN"/>
              </w:rPr>
              <w:t>timestamp</w:t>
            </w:r>
          </w:p>
        </w:tc>
        <w:tc>
          <w:tcPr>
            <w:tcW w:type="dxa" w:w="2651"/>
            <w:vAlign w:val="center"/>
            <w:tcBorders>
              <w:top w:val="single" w:sz="6" w:color="DCE3E7"/>
              <w:left w:val="single" w:sz="6" w:color="DCE3E7"/>
              <w:bottom w:val="single" w:sz="6" w:color="DCE3E7"/>
              <w:right w:val="single" w:sz="6" w:color="DCE3E7"/>
              <w:insideH w:val="single" w:sz="6" w:color="DCE3E7"/>
              <w:insideV w:val="single" w:sz="6" w:color="DCE3E7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PingFang SC" w:hAnsi="PingFang SC" w:eastAsia="PingFang SC" w:cs="PingFang SC" w:hint="eastAsia"/>
                <w:b w:val="0"/>
                <w:color w:val="17212B"/>
                <w:sz w:val="18"/>
                <w:lang w:val="zh-CN" w:eastAsia="zh-CN"/>
              </w:rPr>
              <w:t>更新时间</w:t>
            </w:r>
          </w:p>
        </w:tc>
      </w:tr>
      <w:tr>
        <w:trPr>
          <w:cantSplit w:val="true"/>
        </w:trPr>
        <w:tc>
          <w:tcPr>
            <w:tcW w:type="dxa" w:w="3810"/>
            <w:vAlign w:val="center"/>
            <w:tcBorders>
              <w:top w:val="single" w:sz="6" w:color="DCE3E7"/>
              <w:left w:val="single" w:sz="6" w:color="DCE3E7"/>
              <w:bottom w:val="single" w:sz="6" w:color="DCE3E7"/>
              <w:right w:val="single" w:sz="6" w:color="DCE3E7"/>
              <w:insideH w:val="single" w:sz="6" w:color="DCE3E7"/>
              <w:insideV w:val="single" w:sz="6" w:color="DCE3E7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PingFang SC" w:hAnsi="PingFang SC" w:eastAsia="PingFang SC" w:cs="PingFang SC" w:hint="eastAsia"/>
                <w:b w:val="0"/>
                <w:color w:val="17212B"/>
                <w:sz w:val="18"/>
                <w:lang w:val="zh-CN" w:eastAsia="zh-CN"/>
              </w:rPr>
              <w:t>deleted_at</w:t>
            </w:r>
          </w:p>
        </w:tc>
        <w:tc>
          <w:tcPr>
            <w:tcW w:type="dxa" w:w="2899"/>
            <w:vAlign w:val="center"/>
            <w:tcBorders>
              <w:top w:val="single" w:sz="6" w:color="DCE3E7"/>
              <w:left w:val="single" w:sz="6" w:color="DCE3E7"/>
              <w:bottom w:val="single" w:sz="6" w:color="DCE3E7"/>
              <w:right w:val="single" w:sz="6" w:color="DCE3E7"/>
              <w:insideH w:val="single" w:sz="6" w:color="DCE3E7"/>
              <w:insideV w:val="single" w:sz="6" w:color="DCE3E7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PingFang SC" w:hAnsi="PingFang SC" w:eastAsia="PingFang SC" w:cs="PingFang SC" w:hint="eastAsia"/>
                <w:b w:val="0"/>
                <w:color w:val="17212B"/>
                <w:sz w:val="18"/>
                <w:lang w:val="zh-CN" w:eastAsia="zh-CN"/>
              </w:rPr>
              <w:t>timestamp</w:t>
            </w:r>
          </w:p>
        </w:tc>
        <w:tc>
          <w:tcPr>
            <w:tcW w:type="dxa" w:w="2651"/>
            <w:vAlign w:val="center"/>
            <w:tcBorders>
              <w:top w:val="single" w:sz="6" w:color="DCE3E7"/>
              <w:left w:val="single" w:sz="6" w:color="DCE3E7"/>
              <w:bottom w:val="single" w:sz="6" w:color="DCE3E7"/>
              <w:right w:val="single" w:sz="6" w:color="DCE3E7"/>
              <w:insideH w:val="single" w:sz="6" w:color="DCE3E7"/>
              <w:insideV w:val="single" w:sz="6" w:color="DCE3E7"/>
            </w:tcBorders>
            <w:tcMar>
              <w:top w:w="90" w:type="dxa"/>
              <w:bottom w:w="90" w:type="dxa"/>
              <w:start w:w="120" w:type="dxa"/>
              <w:end w:w="12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PingFang SC" w:hAnsi="PingFang SC" w:eastAsia="PingFang SC" w:cs="PingFang SC" w:hint="eastAsia"/>
                <w:b w:val="0"/>
                <w:color w:val="17212B"/>
                <w:sz w:val="18"/>
                <w:lang w:val="zh-CN" w:eastAsia="zh-CN"/>
              </w:rPr>
              <w:t>软删除时间</w:t>
            </w:r>
          </w:p>
        </w:tc>
      </w:tr>
    </w:tbl>
    <w:p>
      <w:pPr>
        <w:spacing w:after="40"/>
      </w:pPr>
    </w:p>
    <w:p>
      <w:pPr>
        <w:pStyle w:val="Heading2"/>
      </w:pPr>
      <w:r>
        <w:rPr>
          <w:rFonts w:ascii="PingFang SC" w:hAnsi="PingFang SC" w:eastAsia="PingFang SC" w:cs="PingFang SC" w:hint="eastAsia"/>
          <w:color w:val="2E74B5"/>
          <w:sz w:val="26"/>
          <w:lang w:val="zh-CN" w:eastAsia="zh-CN"/>
        </w:rPr>
        <w:t>15.2 策略包类目聚合</w:t>
      </w:r>
    </w:p>
    <w:p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 xml:space="preserve">策略包本身不重复维护运动和内容类目。页面按包内 Query / 账号携带的 </w:t>
      </w:r>
      <w:r>
        <w:rPr>
          <w:rFonts w:ascii="Courier New" w:hAnsi="Courier New" w:eastAsia="PingFang SC" w:cs="PingFang SC" w:hint="eastAsia"/>
          <w:color w:val="1F4D78"/>
          <w:sz w:val="20"/>
          <w:lang w:val="zh-CN" w:eastAsia="zh-CN"/>
        </w:rPr>
        <w:t>category_l1 / category_l2 / category_l3</w:t>
      </w: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 xml:space="preserve"> 聚合分布；需要加速时可以建设派生汇总表，但事实来源仍是抓取单元。</w:t>
      </w:r>
    </w:p>
    <w:p>
      <w:pPr>
        <w:pStyle w:val="Heading2"/>
      </w:pPr>
      <w:r>
        <w:rPr>
          <w:rFonts w:ascii="PingFang SC" w:hAnsi="PingFang SC" w:eastAsia="PingFang SC" w:cs="PingFang SC" w:hint="eastAsia"/>
          <w:color w:val="2E74B5"/>
          <w:sz w:val="26"/>
          <w:lang w:val="zh-CN" w:eastAsia="zh-CN"/>
        </w:rPr>
        <w:t xml:space="preserve">15.3 </w:t>
      </w:r>
      <w:r>
        <w:rPr>
          <w:rFonts w:ascii="Courier New" w:hAnsi="Courier New" w:eastAsia="PingFang SC" w:cs="PingFang SC" w:hint="eastAsia"/>
          <w:color w:val="1F4D78"/>
          <w:sz w:val="24"/>
          <w:lang w:val="zh-CN" w:eastAsia="zh-CN"/>
        </w:rPr>
        <w:t>crawl_query</w:t>
      </w:r>
    </w:p>
    <w:p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核心字段：</w:t>
      </w:r>
    </w:p>
    <w:p>
      <w:pPr>
        <w:pStyle w:val="ListBullet"/>
      </w:pPr>
      <w:r>
        <w:rPr>
          <w:rFonts w:ascii="Courier New" w:hAnsi="Courier New" w:eastAsia="PingFang SC" w:cs="PingFang SC" w:hint="eastAsia"/>
          <w:color w:val="1F4D78"/>
          <w:sz w:val="20"/>
          <w:lang w:val="zh-CN" w:eastAsia="zh-CN"/>
        </w:rPr>
        <w:t>query_id</w:t>
      </w:r>
    </w:p>
    <w:p>
      <w:pPr>
        <w:pStyle w:val="ListBullet"/>
      </w:pPr>
      <w:r>
        <w:rPr>
          <w:rFonts w:ascii="Courier New" w:hAnsi="Courier New" w:eastAsia="PingFang SC" w:cs="PingFang SC" w:hint="eastAsia"/>
          <w:color w:val="1F4D78"/>
          <w:sz w:val="20"/>
          <w:lang w:val="zh-CN" w:eastAsia="zh-CN"/>
        </w:rPr>
        <w:t>package_id</w:t>
      </w:r>
    </w:p>
    <w:p>
      <w:pPr>
        <w:pStyle w:val="ListBullet"/>
      </w:pPr>
      <w:r>
        <w:rPr>
          <w:rFonts w:ascii="Courier New" w:hAnsi="Courier New" w:eastAsia="PingFang SC" w:cs="PingFang SC" w:hint="eastAsia"/>
          <w:color w:val="1F4D78"/>
          <w:sz w:val="20"/>
          <w:lang w:val="zh-CN" w:eastAsia="zh-CN"/>
        </w:rPr>
        <w:t>query_text</w:t>
      </w:r>
    </w:p>
    <w:p>
      <w:pPr>
        <w:pStyle w:val="ListBullet"/>
      </w:pPr>
      <w:r>
        <w:rPr>
          <w:rFonts w:ascii="Courier New" w:hAnsi="Courier New" w:eastAsia="PingFang SC" w:cs="PingFang SC" w:hint="eastAsia"/>
          <w:color w:val="1F4D78"/>
          <w:sz w:val="20"/>
          <w:lang w:val="zh-CN" w:eastAsia="zh-CN"/>
        </w:rPr>
        <w:t>platform</w:t>
      </w:r>
    </w:p>
    <w:p>
      <w:pPr>
        <w:pStyle w:val="ListBullet"/>
      </w:pPr>
      <w:r>
        <w:rPr>
          <w:rFonts w:ascii="Courier New" w:hAnsi="Courier New" w:eastAsia="PingFang SC" w:cs="PingFang SC" w:hint="eastAsia"/>
          <w:color w:val="1F4D78"/>
          <w:sz w:val="20"/>
          <w:lang w:val="zh-CN" w:eastAsia="zh-CN"/>
        </w:rPr>
        <w:t>category_l1</w:t>
      </w:r>
    </w:p>
    <w:p>
      <w:pPr>
        <w:pStyle w:val="ListBullet"/>
      </w:pPr>
      <w:r>
        <w:rPr>
          <w:rFonts w:ascii="Courier New" w:hAnsi="Courier New" w:eastAsia="PingFang SC" w:cs="PingFang SC" w:hint="eastAsia"/>
          <w:color w:val="1F4D78"/>
          <w:sz w:val="20"/>
          <w:lang w:val="zh-CN" w:eastAsia="zh-CN"/>
        </w:rPr>
        <w:t>category_l2</w:t>
      </w:r>
    </w:p>
    <w:p>
      <w:pPr>
        <w:pStyle w:val="ListBullet"/>
      </w:pPr>
      <w:r>
        <w:rPr>
          <w:rFonts w:ascii="Courier New" w:hAnsi="Courier New" w:eastAsia="PingFang SC" w:cs="PingFang SC" w:hint="eastAsia"/>
          <w:color w:val="1F4D78"/>
          <w:sz w:val="20"/>
          <w:lang w:val="zh-CN" w:eastAsia="zh-CN"/>
        </w:rPr>
        <w:t>category_l3</w:t>
      </w:r>
    </w:p>
    <w:p>
      <w:pPr>
        <w:pStyle w:val="ListBullet"/>
      </w:pPr>
      <w:r>
        <w:rPr>
          <w:rFonts w:ascii="Courier New" w:hAnsi="Courier New" w:eastAsia="PingFang SC" w:cs="PingFang SC" w:hint="eastAsia"/>
          <w:color w:val="1F4D78"/>
          <w:sz w:val="20"/>
          <w:lang w:val="zh-CN" w:eastAsia="zh-CN"/>
        </w:rPr>
        <w:t>source_type</w:t>
      </w:r>
    </w:p>
    <w:p>
      <w:pPr>
        <w:pStyle w:val="ListBullet"/>
      </w:pPr>
      <w:r>
        <w:rPr>
          <w:rFonts w:ascii="Courier New" w:hAnsi="Courier New" w:eastAsia="PingFang SC" w:cs="PingFang SC" w:hint="eastAsia"/>
          <w:color w:val="1F4D78"/>
          <w:sz w:val="20"/>
          <w:lang w:val="zh-CN" w:eastAsia="zh-CN"/>
        </w:rPr>
        <w:t>version_id</w:t>
      </w:r>
    </w:p>
    <w:p>
      <w:pPr>
        <w:pStyle w:val="ListBullet"/>
      </w:pPr>
      <w:r>
        <w:rPr>
          <w:rFonts w:ascii="Courier New" w:hAnsi="Courier New" w:eastAsia="PingFang SC" w:cs="PingFang SC" w:hint="eastAsia"/>
          <w:color w:val="1F4D78"/>
          <w:sz w:val="20"/>
          <w:lang w:val="zh-CN" w:eastAsia="zh-CN"/>
        </w:rPr>
        <w:t>status</w:t>
      </w: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 xml:space="preserve">（业务身份状态快照，调度态以 </w:t>
      </w:r>
      <w:r>
        <w:rPr>
          <w:rFonts w:ascii="Courier New" w:hAnsi="Courier New" w:eastAsia="PingFang SC" w:cs="PingFang SC" w:hint="eastAsia"/>
          <w:color w:val="1F4D78"/>
          <w:sz w:val="20"/>
          <w:lang w:val="zh-CN" w:eastAsia="zh-CN"/>
        </w:rPr>
        <w:t>schedule_policy</w:t>
      </w: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 xml:space="preserve"> 为准）</w:t>
      </w:r>
    </w:p>
    <w:p>
      <w:pPr>
        <w:pStyle w:val="ListBullet"/>
      </w:pPr>
      <w:r>
        <w:rPr>
          <w:rFonts w:ascii="Courier New" w:hAnsi="Courier New" w:eastAsia="PingFang SC" w:cs="PingFang SC" w:hint="eastAsia"/>
          <w:color w:val="1F4D78"/>
          <w:sz w:val="20"/>
          <w:lang w:val="zh-CN" w:eastAsia="zh-CN"/>
        </w:rPr>
        <w:t>deleted_at</w:t>
      </w:r>
    </w:p>
    <w:p>
      <w:pPr>
        <w:pStyle w:val="Heading2"/>
      </w:pPr>
      <w:r>
        <w:rPr>
          <w:rFonts w:ascii="PingFang SC" w:hAnsi="PingFang SC" w:eastAsia="PingFang SC" w:cs="PingFang SC" w:hint="eastAsia"/>
          <w:color w:val="2E74B5"/>
          <w:sz w:val="26"/>
          <w:lang w:val="zh-CN" w:eastAsia="zh-CN"/>
        </w:rPr>
        <w:t xml:space="preserve">15.4 </w:t>
      </w:r>
      <w:r>
        <w:rPr>
          <w:rFonts w:ascii="Courier New" w:hAnsi="Courier New" w:eastAsia="PingFang SC" w:cs="PingFang SC" w:hint="eastAsia"/>
          <w:color w:val="1F4D78"/>
          <w:sz w:val="24"/>
          <w:lang w:val="zh-CN" w:eastAsia="zh-CN"/>
        </w:rPr>
        <w:t>subscription_account</w:t>
      </w:r>
    </w:p>
    <w:p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核心字段：</w:t>
      </w:r>
    </w:p>
    <w:p>
      <w:pPr>
        <w:pStyle w:val="ListBullet"/>
      </w:pPr>
      <w:r>
        <w:rPr>
          <w:rFonts w:ascii="Courier New" w:hAnsi="Courier New" w:eastAsia="PingFang SC" w:cs="PingFang SC" w:hint="eastAsia"/>
          <w:color w:val="1F4D78"/>
          <w:sz w:val="20"/>
          <w:lang w:val="zh-CN" w:eastAsia="zh-CN"/>
        </w:rPr>
        <w:t>account_id</w:t>
      </w:r>
    </w:p>
    <w:p>
      <w:pPr>
        <w:pStyle w:val="ListBullet"/>
      </w:pPr>
      <w:r>
        <w:rPr>
          <w:rFonts w:ascii="Courier New" w:hAnsi="Courier New" w:eastAsia="PingFang SC" w:cs="PingFang SC" w:hint="eastAsia"/>
          <w:color w:val="1F4D78"/>
          <w:sz w:val="20"/>
          <w:lang w:val="zh-CN" w:eastAsia="zh-CN"/>
        </w:rPr>
        <w:t>package_id</w:t>
      </w:r>
    </w:p>
    <w:p>
      <w:pPr>
        <w:pStyle w:val="ListBullet"/>
      </w:pPr>
      <w:r>
        <w:rPr>
          <w:rFonts w:ascii="Courier New" w:hAnsi="Courier New" w:eastAsia="PingFang SC" w:cs="PingFang SC" w:hint="eastAsia"/>
          <w:color w:val="1F4D78"/>
          <w:sz w:val="20"/>
          <w:lang w:val="zh-CN" w:eastAsia="zh-CN"/>
        </w:rPr>
        <w:t>account_url</w:t>
      </w:r>
    </w:p>
    <w:p>
      <w:pPr>
        <w:pStyle w:val="ListBullet"/>
      </w:pPr>
      <w:r>
        <w:rPr>
          <w:rFonts w:ascii="Courier New" w:hAnsi="Courier New" w:eastAsia="PingFang SC" w:cs="PingFang SC" w:hint="eastAsia"/>
          <w:color w:val="1F4D78"/>
          <w:sz w:val="20"/>
          <w:lang w:val="zh-CN" w:eastAsia="zh-CN"/>
        </w:rPr>
        <w:t>account_name</w:t>
      </w:r>
    </w:p>
    <w:p>
      <w:pPr>
        <w:pStyle w:val="ListBullet"/>
      </w:pPr>
      <w:r>
        <w:rPr>
          <w:rFonts w:ascii="Courier New" w:hAnsi="Courier New" w:eastAsia="PingFang SC" w:cs="PingFang SC" w:hint="eastAsia"/>
          <w:color w:val="1F4D78"/>
          <w:sz w:val="20"/>
          <w:lang w:val="zh-CN" w:eastAsia="zh-CN"/>
        </w:rPr>
        <w:t>platform</w:t>
      </w:r>
    </w:p>
    <w:p>
      <w:pPr>
        <w:pStyle w:val="ListBullet"/>
      </w:pPr>
      <w:r>
        <w:rPr>
          <w:rFonts w:ascii="Courier New" w:hAnsi="Courier New" w:eastAsia="PingFang SC" w:cs="PingFang SC" w:hint="eastAsia"/>
          <w:color w:val="1F4D78"/>
          <w:sz w:val="20"/>
          <w:lang w:val="zh-CN" w:eastAsia="zh-CN"/>
        </w:rPr>
        <w:t>category_l1</w:t>
      </w:r>
    </w:p>
    <w:p>
      <w:pPr>
        <w:pStyle w:val="ListBullet"/>
      </w:pPr>
      <w:r>
        <w:rPr>
          <w:rFonts w:ascii="Courier New" w:hAnsi="Courier New" w:eastAsia="PingFang SC" w:cs="PingFang SC" w:hint="eastAsia"/>
          <w:color w:val="1F4D78"/>
          <w:sz w:val="20"/>
          <w:lang w:val="zh-CN" w:eastAsia="zh-CN"/>
        </w:rPr>
        <w:t>category_l2</w:t>
      </w:r>
    </w:p>
    <w:p>
      <w:pPr>
        <w:pStyle w:val="ListBullet"/>
      </w:pPr>
      <w:r>
        <w:rPr>
          <w:rFonts w:ascii="Courier New" w:hAnsi="Courier New" w:eastAsia="PingFang SC" w:cs="PingFang SC" w:hint="eastAsia"/>
          <w:color w:val="1F4D78"/>
          <w:sz w:val="20"/>
          <w:lang w:val="zh-CN" w:eastAsia="zh-CN"/>
        </w:rPr>
        <w:t>category_l3</w:t>
      </w:r>
    </w:p>
    <w:p>
      <w:pPr>
        <w:pStyle w:val="ListBullet"/>
      </w:pPr>
      <w:r>
        <w:rPr>
          <w:rFonts w:ascii="Courier New" w:hAnsi="Courier New" w:eastAsia="PingFang SC" w:cs="PingFang SC" w:hint="eastAsia"/>
          <w:color w:val="1F4D78"/>
          <w:sz w:val="20"/>
          <w:lang w:val="zh-CN" w:eastAsia="zh-CN"/>
        </w:rPr>
        <w:t>version_id</w:t>
      </w:r>
    </w:p>
    <w:p>
      <w:pPr>
        <w:pStyle w:val="ListBullet"/>
      </w:pPr>
      <w:r>
        <w:rPr>
          <w:rFonts w:ascii="Courier New" w:hAnsi="Courier New" w:eastAsia="PingFang SC" w:cs="PingFang SC" w:hint="eastAsia"/>
          <w:color w:val="1F4D78"/>
          <w:sz w:val="20"/>
          <w:lang w:val="zh-CN" w:eastAsia="zh-CN"/>
        </w:rPr>
        <w:t>status</w:t>
      </w: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 xml:space="preserve">（业务身份状态快照，调度态以 </w:t>
      </w:r>
      <w:r>
        <w:rPr>
          <w:rFonts w:ascii="Courier New" w:hAnsi="Courier New" w:eastAsia="PingFang SC" w:cs="PingFang SC" w:hint="eastAsia"/>
          <w:color w:val="1F4D78"/>
          <w:sz w:val="20"/>
          <w:lang w:val="zh-CN" w:eastAsia="zh-CN"/>
        </w:rPr>
        <w:t>schedule_policy</w:t>
      </w: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 xml:space="preserve"> 为准）</w:t>
      </w:r>
    </w:p>
    <w:p>
      <w:pPr>
        <w:pStyle w:val="ListBullet"/>
      </w:pPr>
      <w:r>
        <w:rPr>
          <w:rFonts w:ascii="Courier New" w:hAnsi="Courier New" w:eastAsia="PingFang SC" w:cs="PingFang SC" w:hint="eastAsia"/>
          <w:color w:val="1F4D78"/>
          <w:sz w:val="20"/>
          <w:lang w:val="zh-CN" w:eastAsia="zh-CN"/>
        </w:rPr>
        <w:t>deleted_at</w:t>
      </w:r>
    </w:p>
    <w:p>
      <w:pPr>
        <w:pStyle w:val="Heading2"/>
      </w:pPr>
      <w:r>
        <w:rPr>
          <w:rFonts w:ascii="PingFang SC" w:hAnsi="PingFang SC" w:eastAsia="PingFang SC" w:cs="PingFang SC" w:hint="eastAsia"/>
          <w:color w:val="2E74B5"/>
          <w:sz w:val="26"/>
          <w:lang w:val="zh-CN" w:eastAsia="zh-CN"/>
        </w:rPr>
        <w:t xml:space="preserve">15.5 </w:t>
      </w:r>
      <w:r>
        <w:rPr>
          <w:rFonts w:ascii="Courier New" w:hAnsi="Courier New" w:eastAsia="PingFang SC" w:cs="PingFang SC" w:hint="eastAsia"/>
          <w:color w:val="1F4D78"/>
          <w:sz w:val="24"/>
          <w:lang w:val="zh-CN" w:eastAsia="zh-CN"/>
        </w:rPr>
        <w:t>schedule_policy</w:t>
      </w:r>
    </w:p>
    <w:p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核心字段：</w:t>
      </w:r>
    </w:p>
    <w:p>
      <w:pPr>
        <w:pStyle w:val="ListBullet"/>
      </w:pPr>
      <w:r>
        <w:rPr>
          <w:rFonts w:ascii="Courier New" w:hAnsi="Courier New" w:eastAsia="PingFang SC" w:cs="PingFang SC" w:hint="eastAsia"/>
          <w:color w:val="1F4D78"/>
          <w:sz w:val="20"/>
          <w:lang w:val="zh-CN" w:eastAsia="zh-CN"/>
        </w:rPr>
        <w:t>schedule_policy_id</w:t>
      </w:r>
    </w:p>
    <w:p>
      <w:pPr>
        <w:pStyle w:val="ListBullet"/>
      </w:pPr>
      <w:r>
        <w:rPr>
          <w:rFonts w:ascii="Courier New" w:hAnsi="Courier New" w:eastAsia="PingFang SC" w:cs="PingFang SC" w:hint="eastAsia"/>
          <w:color w:val="1F4D78"/>
          <w:sz w:val="20"/>
          <w:lang w:val="zh-CN" w:eastAsia="zh-CN"/>
        </w:rPr>
        <w:t>package_id</w:t>
      </w:r>
    </w:p>
    <w:p>
      <w:pPr>
        <w:pStyle w:val="ListBullet"/>
      </w:pPr>
      <w:r>
        <w:rPr>
          <w:rFonts w:ascii="Courier New" w:hAnsi="Courier New" w:eastAsia="PingFang SC" w:cs="PingFang SC" w:hint="eastAsia"/>
          <w:color w:val="1F4D78"/>
          <w:sz w:val="20"/>
          <w:lang w:val="zh-CN" w:eastAsia="zh-CN"/>
        </w:rPr>
        <w:t>source_type</w:t>
      </w:r>
    </w:p>
    <w:p>
      <w:pPr>
        <w:pStyle w:val="ListBullet"/>
      </w:pPr>
      <w:r>
        <w:rPr>
          <w:rFonts w:ascii="Courier New" w:hAnsi="Courier New" w:eastAsia="PingFang SC" w:cs="PingFang SC" w:hint="eastAsia"/>
          <w:color w:val="1F4D78"/>
          <w:sz w:val="20"/>
          <w:lang w:val="zh-CN" w:eastAsia="zh-CN"/>
        </w:rPr>
        <w:t>source_id</w:t>
      </w:r>
    </w:p>
    <w:p>
      <w:pPr>
        <w:pStyle w:val="ListBullet"/>
      </w:pPr>
      <w:r>
        <w:rPr>
          <w:rFonts w:ascii="Courier New" w:hAnsi="Courier New" w:eastAsia="PingFang SC" w:cs="PingFang SC" w:hint="eastAsia"/>
          <w:color w:val="1F4D78"/>
          <w:sz w:val="20"/>
          <w:lang w:val="zh-CN" w:eastAsia="zh-CN"/>
        </w:rPr>
        <w:t>priority</w:t>
      </w:r>
    </w:p>
    <w:p>
      <w:pPr>
        <w:pStyle w:val="ListBullet"/>
      </w:pPr>
      <w:r>
        <w:rPr>
          <w:rFonts w:ascii="Courier New" w:hAnsi="Courier New" w:eastAsia="PingFang SC" w:cs="PingFang SC" w:hint="eastAsia"/>
          <w:color w:val="1F4D78"/>
          <w:sz w:val="20"/>
          <w:lang w:val="zh-CN" w:eastAsia="zh-CN"/>
        </w:rPr>
        <w:t>status</w:t>
      </w: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：</w:t>
      </w:r>
      <w:r>
        <w:rPr>
          <w:rFonts w:ascii="Courier New" w:hAnsi="Courier New" w:eastAsia="PingFang SC" w:cs="PingFang SC" w:hint="eastAsia"/>
          <w:color w:val="1F4D78"/>
          <w:sz w:val="20"/>
          <w:lang w:val="zh-CN" w:eastAsia="zh-CN"/>
        </w:rPr>
        <w:t>draft / pending / active / paused / completed / deleted / error</w:t>
      </w:r>
    </w:p>
    <w:p>
      <w:pPr>
        <w:pStyle w:val="ListBullet"/>
      </w:pPr>
      <w:r>
        <w:rPr>
          <w:rFonts w:ascii="Courier New" w:hAnsi="Courier New" w:eastAsia="PingFang SC" w:cs="PingFang SC" w:hint="eastAsia"/>
          <w:color w:val="1F4D78"/>
          <w:sz w:val="20"/>
          <w:lang w:val="zh-CN" w:eastAsia="zh-CN"/>
        </w:rPr>
        <w:t>previous_schedule_period</w:t>
      </w:r>
    </w:p>
    <w:p>
      <w:pPr>
        <w:pStyle w:val="ListBullet"/>
      </w:pPr>
      <w:r>
        <w:rPr>
          <w:rFonts w:ascii="Courier New" w:hAnsi="Courier New" w:eastAsia="PingFang SC" w:cs="PingFang SC" w:hint="eastAsia"/>
          <w:color w:val="1F4D78"/>
          <w:sz w:val="20"/>
          <w:lang w:val="zh-CN" w:eastAsia="zh-CN"/>
        </w:rPr>
        <w:t>schedule_period</w:t>
      </w:r>
    </w:p>
    <w:p>
      <w:pPr>
        <w:pStyle w:val="ListBullet"/>
      </w:pPr>
      <w:r>
        <w:rPr>
          <w:rFonts w:ascii="Courier New" w:hAnsi="Courier New" w:eastAsia="PingFang SC" w:cs="PingFang SC" w:hint="eastAsia"/>
          <w:color w:val="1F4D78"/>
          <w:sz w:val="20"/>
          <w:lang w:val="zh-CN" w:eastAsia="zh-CN"/>
        </w:rPr>
        <w:t>next_run_at</w:t>
      </w:r>
    </w:p>
    <w:p>
      <w:pPr>
        <w:pStyle w:val="ListBullet"/>
      </w:pPr>
      <w:r>
        <w:rPr>
          <w:rFonts w:ascii="Courier New" w:hAnsi="Courier New" w:eastAsia="PingFang SC" w:cs="PingFang SC" w:hint="eastAsia"/>
          <w:color w:val="1F4D78"/>
          <w:sz w:val="20"/>
          <w:lang w:val="zh-CN" w:eastAsia="zh-CN"/>
        </w:rPr>
        <w:t>rule_version</w:t>
      </w:r>
    </w:p>
    <w:p>
      <w:pPr>
        <w:pStyle w:val="ListBullet"/>
      </w:pPr>
      <w:r>
        <w:rPr>
          <w:rFonts w:ascii="Courier New" w:hAnsi="Courier New" w:eastAsia="PingFang SC" w:cs="PingFang SC" w:hint="eastAsia"/>
          <w:color w:val="1F4D78"/>
          <w:sz w:val="20"/>
          <w:lang w:val="zh-CN" w:eastAsia="zh-CN"/>
        </w:rPr>
        <w:t>enabled</w:t>
      </w:r>
    </w:p>
    <w:p>
      <w:pPr>
        <w:pStyle w:val="ListBullet"/>
      </w:pPr>
      <w:r>
        <w:rPr>
          <w:rFonts w:ascii="Courier New" w:hAnsi="Courier New" w:eastAsia="PingFang SC" w:cs="PingFang SC" w:hint="eastAsia"/>
          <w:color w:val="1F4D78"/>
          <w:sz w:val="20"/>
          <w:lang w:val="zh-CN" w:eastAsia="zh-CN"/>
        </w:rPr>
        <w:t>consecutive_low_yield_runs</w:t>
      </w:r>
    </w:p>
    <w:p>
      <w:pPr>
        <w:pStyle w:val="ListBullet"/>
      </w:pPr>
      <w:r>
        <w:rPr>
          <w:rFonts w:ascii="Courier New" w:hAnsi="Courier New" w:eastAsia="PingFang SC" w:cs="PingFang SC" w:hint="eastAsia"/>
          <w:color w:val="1F4D78"/>
          <w:sz w:val="20"/>
          <w:lang w:val="zh-CN" w:eastAsia="zh-CN"/>
        </w:rPr>
        <w:t>completed_at</w:t>
      </w:r>
    </w:p>
    <w:p>
      <w:pPr>
        <w:pStyle w:val="ListBullet"/>
      </w:pPr>
      <w:r>
        <w:rPr>
          <w:rFonts w:ascii="Courier New" w:hAnsi="Courier New" w:eastAsia="PingFang SC" w:cs="PingFang SC" w:hint="eastAsia"/>
          <w:color w:val="1F4D78"/>
          <w:sz w:val="20"/>
          <w:lang w:val="zh-CN" w:eastAsia="zh-CN"/>
        </w:rPr>
        <w:t>deleted_at</w:t>
      </w:r>
    </w:p>
    <w:p>
      <w:pPr>
        <w:pStyle w:val="ListBullet"/>
      </w:pPr>
      <w:r>
        <w:rPr>
          <w:rFonts w:ascii="Courier New" w:hAnsi="Courier New" w:eastAsia="PingFang SC" w:cs="PingFang SC" w:hint="eastAsia"/>
          <w:color w:val="1F4D78"/>
          <w:sz w:val="20"/>
          <w:lang w:val="zh-CN" w:eastAsia="zh-CN"/>
        </w:rPr>
        <w:t>idempotency_key</w:t>
      </w:r>
    </w:p>
    <w:p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 xml:space="preserve">同一 </w:t>
      </w:r>
      <w:r>
        <w:rPr>
          <w:rFonts w:ascii="Courier New" w:hAnsi="Courier New" w:eastAsia="PingFang SC" w:cs="PingFang SC" w:hint="eastAsia"/>
          <w:color w:val="1F4D78"/>
          <w:sz w:val="20"/>
          <w:lang w:val="zh-CN" w:eastAsia="zh-CN"/>
        </w:rPr>
        <w:t>source_type + source_id</w:t>
      </w: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 xml:space="preserve"> 只允许一条当前生效策略。Query / 账号接口展示的优先级、调度周期、状态和下次执行均由本表联表读取，不在多张表上双写。</w:t>
      </w:r>
    </w:p>
    <w:p>
      <w:pPr>
        <w:pStyle w:val="Heading2"/>
      </w:pPr>
      <w:r>
        <w:rPr>
          <w:rFonts w:ascii="PingFang SC" w:hAnsi="PingFang SC" w:eastAsia="PingFang SC" w:cs="PingFang SC" w:hint="eastAsia"/>
          <w:color w:val="2E74B5"/>
          <w:sz w:val="26"/>
          <w:lang w:val="zh-CN" w:eastAsia="zh-CN"/>
        </w:rPr>
        <w:t xml:space="preserve">15.6 </w:t>
      </w:r>
      <w:r>
        <w:rPr>
          <w:rFonts w:ascii="Courier New" w:hAnsi="Courier New" w:eastAsia="PingFang SC" w:cs="PingFang SC" w:hint="eastAsia"/>
          <w:color w:val="1F4D78"/>
          <w:sz w:val="24"/>
          <w:lang w:val="zh-CN" w:eastAsia="zh-CN"/>
        </w:rPr>
        <w:t>task_run</w:t>
      </w:r>
    </w:p>
    <w:p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核心字段：</w:t>
      </w:r>
    </w:p>
    <w:p>
      <w:pPr>
        <w:pStyle w:val="ListBullet"/>
      </w:pPr>
      <w:r>
        <w:rPr>
          <w:rFonts w:ascii="Courier New" w:hAnsi="Courier New" w:eastAsia="PingFang SC" w:cs="PingFang SC" w:hint="eastAsia"/>
          <w:color w:val="1F4D78"/>
          <w:sz w:val="20"/>
          <w:lang w:val="zh-CN" w:eastAsia="zh-CN"/>
        </w:rPr>
        <w:t>run_id</w:t>
      </w:r>
    </w:p>
    <w:p>
      <w:pPr>
        <w:pStyle w:val="ListBullet"/>
      </w:pPr>
      <w:r>
        <w:rPr>
          <w:rFonts w:ascii="Courier New" w:hAnsi="Courier New" w:eastAsia="PingFang SC" w:cs="PingFang SC" w:hint="eastAsia"/>
          <w:color w:val="1F4D78"/>
          <w:sz w:val="20"/>
          <w:lang w:val="zh-CN" w:eastAsia="zh-CN"/>
        </w:rPr>
        <w:t>schedule_policy_id</w:t>
      </w:r>
    </w:p>
    <w:p>
      <w:pPr>
        <w:pStyle w:val="ListBullet"/>
      </w:pPr>
      <w:r>
        <w:rPr>
          <w:rFonts w:ascii="Courier New" w:hAnsi="Courier New" w:eastAsia="PingFang SC" w:cs="PingFang SC" w:hint="eastAsia"/>
          <w:color w:val="1F4D78"/>
          <w:sz w:val="20"/>
          <w:lang w:val="zh-CN" w:eastAsia="zh-CN"/>
        </w:rPr>
        <w:t>package_id</w:t>
      </w:r>
    </w:p>
    <w:p>
      <w:pPr>
        <w:pStyle w:val="ListBullet"/>
      </w:pPr>
      <w:r>
        <w:rPr>
          <w:rFonts w:ascii="Courier New" w:hAnsi="Courier New" w:eastAsia="PingFang SC" w:cs="PingFang SC" w:hint="eastAsia"/>
          <w:color w:val="1F4D78"/>
          <w:sz w:val="20"/>
          <w:lang w:val="zh-CN" w:eastAsia="zh-CN"/>
        </w:rPr>
        <w:t>source_type</w:t>
      </w:r>
    </w:p>
    <w:p>
      <w:pPr>
        <w:pStyle w:val="ListBullet"/>
      </w:pPr>
      <w:r>
        <w:rPr>
          <w:rFonts w:ascii="Courier New" w:hAnsi="Courier New" w:eastAsia="PingFang SC" w:cs="PingFang SC" w:hint="eastAsia"/>
          <w:color w:val="1F4D78"/>
          <w:sz w:val="20"/>
          <w:lang w:val="zh-CN" w:eastAsia="zh-CN"/>
        </w:rPr>
        <w:t>source_id</w:t>
      </w:r>
    </w:p>
    <w:p>
      <w:pPr>
        <w:pStyle w:val="ListBullet"/>
      </w:pPr>
      <w:r>
        <w:rPr>
          <w:rFonts w:ascii="Courier New" w:hAnsi="Courier New" w:eastAsia="PingFang SC" w:cs="PingFang SC" w:hint="eastAsia"/>
          <w:color w:val="1F4D78"/>
          <w:sz w:val="20"/>
          <w:lang w:val="zh-CN" w:eastAsia="zh-CN"/>
        </w:rPr>
        <w:t>scheduled_at</w:t>
      </w:r>
    </w:p>
    <w:p>
      <w:pPr>
        <w:pStyle w:val="ListBullet"/>
      </w:pPr>
      <w:r>
        <w:rPr>
          <w:rFonts w:ascii="Courier New" w:hAnsi="Courier New" w:eastAsia="PingFang SC" w:cs="PingFang SC" w:hint="eastAsia"/>
          <w:color w:val="1F4D78"/>
          <w:sz w:val="20"/>
          <w:lang w:val="zh-CN" w:eastAsia="zh-CN"/>
        </w:rPr>
        <w:t>started_at</w:t>
      </w:r>
    </w:p>
    <w:p>
      <w:pPr>
        <w:pStyle w:val="ListBullet"/>
      </w:pPr>
      <w:r>
        <w:rPr>
          <w:rFonts w:ascii="Courier New" w:hAnsi="Courier New" w:eastAsia="PingFang SC" w:cs="PingFang SC" w:hint="eastAsia"/>
          <w:color w:val="1F4D78"/>
          <w:sz w:val="20"/>
          <w:lang w:val="zh-CN" w:eastAsia="zh-CN"/>
        </w:rPr>
        <w:t>finished_at</w:t>
      </w:r>
    </w:p>
    <w:p>
      <w:pPr>
        <w:pStyle w:val="ListBullet"/>
      </w:pPr>
      <w:r>
        <w:rPr>
          <w:rFonts w:ascii="Courier New" w:hAnsi="Courier New" w:eastAsia="PingFang SC" w:cs="PingFang SC" w:hint="eastAsia"/>
          <w:color w:val="1F4D78"/>
          <w:sz w:val="20"/>
          <w:lang w:val="zh-CN" w:eastAsia="zh-CN"/>
        </w:rPr>
        <w:t>status</w:t>
      </w:r>
    </w:p>
    <w:p>
      <w:pPr>
        <w:pStyle w:val="ListBullet"/>
      </w:pPr>
      <w:r>
        <w:rPr>
          <w:rFonts w:ascii="Courier New" w:hAnsi="Courier New" w:eastAsia="PingFang SC" w:cs="PingFang SC" w:hint="eastAsia"/>
          <w:color w:val="1F4D78"/>
          <w:sz w:val="20"/>
          <w:lang w:val="zh-CN" w:eastAsia="zh-CN"/>
        </w:rPr>
        <w:t>candidate_count</w:t>
      </w:r>
    </w:p>
    <w:p>
      <w:pPr>
        <w:pStyle w:val="ListBullet"/>
      </w:pPr>
      <w:r>
        <w:rPr>
          <w:rFonts w:ascii="Courier New" w:hAnsi="Courier New" w:eastAsia="PingFang SC" w:cs="PingFang SC" w:hint="eastAsia"/>
          <w:color w:val="1F4D78"/>
          <w:sz w:val="20"/>
          <w:lang w:val="zh-CN" w:eastAsia="zh-CN"/>
        </w:rPr>
        <w:t>canonical_count</w:t>
      </w:r>
    </w:p>
    <w:p>
      <w:pPr>
        <w:pStyle w:val="ListBullet"/>
      </w:pPr>
      <w:r>
        <w:rPr>
          <w:rFonts w:ascii="Courier New" w:hAnsi="Courier New" w:eastAsia="PingFang SC" w:cs="PingFang SC" w:hint="eastAsia"/>
          <w:color w:val="1F4D78"/>
          <w:sz w:val="20"/>
          <w:lang w:val="zh-CN" w:eastAsia="zh-CN"/>
        </w:rPr>
        <w:t>business_pass_count</w:t>
      </w:r>
    </w:p>
    <w:p>
      <w:pPr>
        <w:pStyle w:val="ListBullet"/>
      </w:pPr>
      <w:r>
        <w:rPr>
          <w:rFonts w:ascii="Courier New" w:hAnsi="Courier New" w:eastAsia="PingFang SC" w:cs="PingFang SC" w:hint="eastAsia"/>
          <w:color w:val="1F4D78"/>
          <w:sz w:val="20"/>
          <w:lang w:val="zh-CN" w:eastAsia="zh-CN"/>
        </w:rPr>
        <w:t>download_success_count</w:t>
      </w:r>
    </w:p>
    <w:p>
      <w:pPr>
        <w:pStyle w:val="ListBullet"/>
      </w:pPr>
      <w:r>
        <w:rPr>
          <w:rFonts w:ascii="Courier New" w:hAnsi="Courier New" w:eastAsia="PingFang SC" w:cs="PingFang SC" w:hint="eastAsia"/>
          <w:color w:val="1F4D78"/>
          <w:sz w:val="20"/>
          <w:lang w:val="zh-CN" w:eastAsia="zh-CN"/>
        </w:rPr>
        <w:t>asset_write_count</w:t>
      </w:r>
    </w:p>
    <w:p>
      <w:pPr>
        <w:pStyle w:val="ListBullet"/>
      </w:pPr>
      <w:r>
        <w:rPr>
          <w:rFonts w:ascii="Courier New" w:hAnsi="Courier New" w:eastAsia="PingFang SC" w:cs="PingFang SC" w:hint="eastAsia"/>
          <w:color w:val="1F4D78"/>
          <w:sz w:val="20"/>
          <w:lang w:val="zh-CN" w:eastAsia="zh-CN"/>
        </w:rPr>
        <w:t>schedule_period_before</w:t>
      </w:r>
    </w:p>
    <w:p>
      <w:pPr>
        <w:pStyle w:val="ListBullet"/>
      </w:pPr>
      <w:r>
        <w:rPr>
          <w:rFonts w:ascii="Courier New" w:hAnsi="Courier New" w:eastAsia="PingFang SC" w:cs="PingFang SC" w:hint="eastAsia"/>
          <w:color w:val="1F4D78"/>
          <w:sz w:val="20"/>
          <w:lang w:val="zh-CN" w:eastAsia="zh-CN"/>
        </w:rPr>
        <w:t>schedule_period_after</w:t>
      </w:r>
    </w:p>
    <w:p>
      <w:pPr>
        <w:pStyle w:val="ListBullet"/>
      </w:pPr>
      <w:r>
        <w:rPr>
          <w:rFonts w:ascii="Courier New" w:hAnsi="Courier New" w:eastAsia="PingFang SC" w:cs="PingFang SC" w:hint="eastAsia"/>
          <w:color w:val="1F4D78"/>
          <w:sz w:val="20"/>
          <w:lang w:val="zh-CN" w:eastAsia="zh-CN"/>
        </w:rPr>
        <w:t>error_code</w:t>
      </w:r>
    </w:p>
    <w:p>
      <w:pPr>
        <w:pStyle w:val="ListBullet"/>
      </w:pPr>
      <w:r>
        <w:rPr>
          <w:rFonts w:ascii="Courier New" w:hAnsi="Courier New" w:eastAsia="PingFang SC" w:cs="PingFang SC" w:hint="eastAsia"/>
          <w:color w:val="1F4D78"/>
          <w:sz w:val="20"/>
          <w:lang w:val="zh-CN" w:eastAsia="zh-CN"/>
        </w:rPr>
        <w:t>retry_count</w:t>
      </w:r>
    </w:p>
    <w:p>
      <w:pPr>
        <w:pStyle w:val="Heading2"/>
      </w:pPr>
      <w:r>
        <w:rPr>
          <w:rFonts w:ascii="PingFang SC" w:hAnsi="PingFang SC" w:eastAsia="PingFang SC" w:cs="PingFang SC" w:hint="eastAsia"/>
          <w:color w:val="2E74B5"/>
          <w:sz w:val="26"/>
          <w:lang w:val="zh-CN" w:eastAsia="zh-CN"/>
        </w:rPr>
        <w:t xml:space="preserve">15.7 </w:t>
      </w:r>
      <w:r>
        <w:rPr>
          <w:rFonts w:ascii="Courier New" w:hAnsi="Courier New" w:eastAsia="PingFang SC" w:cs="PingFang SC" w:hint="eastAsia"/>
          <w:color w:val="1F4D78"/>
          <w:sz w:val="24"/>
          <w:lang w:val="zh-CN" w:eastAsia="zh-CN"/>
        </w:rPr>
        <w:t>candidate_video</w:t>
      </w:r>
    </w:p>
    <w:p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保留：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平台原始 ID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原始 URL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标题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作者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发布时间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抓回时间</w:t>
      </w:r>
    </w:p>
    <w:p>
      <w:pPr>
        <w:pStyle w:val="ListBullet"/>
      </w:pPr>
      <w:r>
        <w:rPr>
          <w:rFonts w:ascii="Courier New" w:hAnsi="Courier New" w:eastAsia="PingFang SC" w:cs="PingFang SC" w:hint="eastAsia"/>
          <w:color w:val="1F4D78"/>
          <w:sz w:val="20"/>
          <w:lang w:val="zh-CN" w:eastAsia="zh-CN"/>
        </w:rPr>
        <w:t>package_id</w:t>
      </w:r>
    </w:p>
    <w:p>
      <w:pPr>
        <w:pStyle w:val="ListBullet"/>
      </w:pPr>
      <w:r>
        <w:rPr>
          <w:rFonts w:ascii="Courier New" w:hAnsi="Courier New" w:eastAsia="PingFang SC" w:cs="PingFang SC" w:hint="eastAsia"/>
          <w:color w:val="1F4D78"/>
          <w:sz w:val="20"/>
          <w:lang w:val="zh-CN" w:eastAsia="zh-CN"/>
        </w:rPr>
        <w:t>source_type</w:t>
      </w:r>
    </w:p>
    <w:p>
      <w:pPr>
        <w:pStyle w:val="ListBullet"/>
      </w:pPr>
      <w:r>
        <w:rPr>
          <w:rFonts w:ascii="Courier New" w:hAnsi="Courier New" w:eastAsia="PingFang SC" w:cs="PingFang SC" w:hint="eastAsia"/>
          <w:color w:val="1F4D78"/>
          <w:sz w:val="20"/>
          <w:lang w:val="zh-CN" w:eastAsia="zh-CN"/>
        </w:rPr>
        <w:t>source_id</w:t>
      </w:r>
    </w:p>
    <w:p>
      <w:pPr>
        <w:pStyle w:val="ListBullet"/>
      </w:pPr>
      <w:r>
        <w:rPr>
          <w:rFonts w:ascii="Courier New" w:hAnsi="Courier New" w:eastAsia="PingFang SC" w:cs="PingFang SC" w:hint="eastAsia"/>
          <w:color w:val="1F4D78"/>
          <w:sz w:val="20"/>
          <w:lang w:val="zh-CN" w:eastAsia="zh-CN"/>
        </w:rPr>
        <w:t>run_id</w:t>
      </w:r>
    </w:p>
    <w:p>
      <w:pPr>
        <w:pStyle w:val="Heading2"/>
      </w:pPr>
      <w:r>
        <w:rPr>
          <w:rFonts w:ascii="PingFang SC" w:hAnsi="PingFang SC" w:eastAsia="PingFang SC" w:cs="PingFang SC" w:hint="eastAsia"/>
          <w:color w:val="2E74B5"/>
          <w:sz w:val="26"/>
          <w:lang w:val="zh-CN" w:eastAsia="zh-CN"/>
        </w:rPr>
        <w:t xml:space="preserve">15.8 </w:t>
      </w:r>
      <w:r>
        <w:rPr>
          <w:rFonts w:ascii="Courier New" w:hAnsi="Courier New" w:eastAsia="PingFang SC" w:cs="PingFang SC" w:hint="eastAsia"/>
          <w:color w:val="1F4D78"/>
          <w:sz w:val="24"/>
          <w:lang w:val="zh-CN" w:eastAsia="zh-CN"/>
        </w:rPr>
        <w:t>processing_result</w:t>
      </w:r>
    </w:p>
    <w:p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每一步一条记录：</w:t>
      </w:r>
    </w:p>
    <w:p>
      <w:pPr>
        <w:pStyle w:val="ListBullet"/>
      </w:pPr>
      <w:r>
        <w:rPr>
          <w:rFonts w:ascii="Courier New" w:hAnsi="Courier New" w:eastAsia="PingFang SC" w:cs="PingFang SC" w:hint="eastAsia"/>
          <w:color w:val="1F4D78"/>
          <w:sz w:val="20"/>
          <w:lang w:val="zh-CN" w:eastAsia="zh-CN"/>
        </w:rPr>
        <w:t>processing_result_id</w:t>
      </w:r>
    </w:p>
    <w:p>
      <w:pPr>
        <w:pStyle w:val="ListBullet"/>
      </w:pPr>
      <w:r>
        <w:rPr>
          <w:rFonts w:ascii="Courier New" w:hAnsi="Courier New" w:eastAsia="PingFang SC" w:cs="PingFang SC" w:hint="eastAsia"/>
          <w:color w:val="1F4D78"/>
          <w:sz w:val="20"/>
          <w:lang w:val="zh-CN" w:eastAsia="zh-CN"/>
        </w:rPr>
        <w:t>run_id</w:t>
      </w:r>
    </w:p>
    <w:p>
      <w:pPr>
        <w:pStyle w:val="ListBullet"/>
      </w:pPr>
      <w:r>
        <w:rPr>
          <w:rFonts w:ascii="Courier New" w:hAnsi="Courier New" w:eastAsia="PingFang SC" w:cs="PingFang SC" w:hint="eastAsia"/>
          <w:color w:val="1F4D78"/>
          <w:sz w:val="20"/>
          <w:lang w:val="zh-CN" w:eastAsia="zh-CN"/>
        </w:rPr>
        <w:t>candidate_id</w:t>
      </w:r>
    </w:p>
    <w:p>
      <w:pPr>
        <w:pStyle w:val="ListBullet"/>
      </w:pPr>
      <w:r>
        <w:rPr>
          <w:rFonts w:ascii="Courier New" w:hAnsi="Courier New" w:eastAsia="PingFang SC" w:cs="PingFang SC" w:hint="eastAsia"/>
          <w:color w:val="1F4D78"/>
          <w:sz w:val="20"/>
          <w:lang w:val="zh-CN" w:eastAsia="zh-CN"/>
        </w:rPr>
        <w:t>stage_order</w:t>
      </w:r>
    </w:p>
    <w:p>
      <w:pPr>
        <w:pStyle w:val="ListBullet"/>
      </w:pPr>
      <w:r>
        <w:rPr>
          <w:rFonts w:ascii="Courier New" w:hAnsi="Courier New" w:eastAsia="PingFang SC" w:cs="PingFang SC" w:hint="eastAsia"/>
          <w:color w:val="1F4D78"/>
          <w:sz w:val="20"/>
          <w:lang w:val="zh-CN" w:eastAsia="zh-CN"/>
        </w:rPr>
        <w:t>stage</w:t>
      </w:r>
    </w:p>
    <w:p>
      <w:pPr>
        <w:pStyle w:val="ListBullet"/>
      </w:pPr>
      <w:r>
        <w:rPr>
          <w:rFonts w:ascii="Courier New" w:hAnsi="Courier New" w:eastAsia="PingFang SC" w:cs="PingFang SC" w:hint="eastAsia"/>
          <w:color w:val="1F4D78"/>
          <w:sz w:val="20"/>
          <w:lang w:val="zh-CN" w:eastAsia="zh-CN"/>
        </w:rPr>
        <w:t>rule_id</w:t>
      </w:r>
    </w:p>
    <w:p>
      <w:pPr>
        <w:pStyle w:val="ListBullet"/>
      </w:pPr>
      <w:r>
        <w:rPr>
          <w:rFonts w:ascii="Courier New" w:hAnsi="Courier New" w:eastAsia="PingFang SC" w:cs="PingFang SC" w:hint="eastAsia"/>
          <w:color w:val="1F4D78"/>
          <w:sz w:val="20"/>
          <w:lang w:val="zh-CN" w:eastAsia="zh-CN"/>
        </w:rPr>
        <w:t>rule_version</w:t>
      </w:r>
    </w:p>
    <w:p>
      <w:pPr>
        <w:pStyle w:val="ListBullet"/>
      </w:pPr>
      <w:r>
        <w:rPr>
          <w:rFonts w:ascii="Courier New" w:hAnsi="Courier New" w:eastAsia="PingFang SC" w:cs="PingFang SC" w:hint="eastAsia"/>
          <w:color w:val="1F4D78"/>
          <w:sz w:val="20"/>
          <w:lang w:val="zh-CN" w:eastAsia="zh-CN"/>
        </w:rPr>
        <w:t>result</w:t>
      </w:r>
    </w:p>
    <w:p>
      <w:pPr>
        <w:pStyle w:val="ListBullet"/>
      </w:pPr>
      <w:r>
        <w:rPr>
          <w:rFonts w:ascii="Courier New" w:hAnsi="Courier New" w:eastAsia="PingFang SC" w:cs="PingFang SC" w:hint="eastAsia"/>
          <w:color w:val="1F4D78"/>
          <w:sz w:val="20"/>
          <w:lang w:val="zh-CN" w:eastAsia="zh-CN"/>
        </w:rPr>
        <w:t>reason_code</w:t>
      </w:r>
    </w:p>
    <w:p>
      <w:pPr>
        <w:pStyle w:val="ListBullet"/>
      </w:pPr>
      <w:r>
        <w:rPr>
          <w:rFonts w:ascii="Courier New" w:hAnsi="Courier New" w:eastAsia="PingFang SC" w:cs="PingFang SC" w:hint="eastAsia"/>
          <w:color w:val="1F4D78"/>
          <w:sz w:val="20"/>
          <w:lang w:val="zh-CN" w:eastAsia="zh-CN"/>
        </w:rPr>
        <w:t>processed_at</w:t>
      </w:r>
    </w:p>
    <w:p>
      <w:pPr>
        <w:pStyle w:val="ListBullet"/>
      </w:pPr>
      <w:r>
        <w:rPr>
          <w:rFonts w:ascii="Courier New" w:hAnsi="Courier New" w:eastAsia="PingFang SC" w:cs="PingFang SC" w:hint="eastAsia"/>
          <w:color w:val="1F4D78"/>
          <w:sz w:val="20"/>
          <w:lang w:val="zh-CN" w:eastAsia="zh-CN"/>
        </w:rPr>
        <w:t>created_at</w:t>
      </w:r>
    </w:p>
    <w:p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 xml:space="preserve">同一 </w:t>
      </w:r>
      <w:r>
        <w:rPr>
          <w:rFonts w:ascii="Courier New" w:hAnsi="Courier New" w:eastAsia="PingFang SC" w:cs="PingFang SC" w:hint="eastAsia"/>
          <w:color w:val="1F4D78"/>
          <w:sz w:val="20"/>
          <w:lang w:val="zh-CN" w:eastAsia="zh-CN"/>
        </w:rPr>
        <w:t>run_id</w:t>
      </w: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 xml:space="preserve"> 的阶段顺序固定为：</w:t>
      </w:r>
      <w:r>
        <w:rPr>
          <w:rFonts w:ascii="Courier New" w:hAnsi="Courier New" w:eastAsia="PingFang SC" w:cs="PingFang SC" w:hint="eastAsia"/>
          <w:color w:val="1F4D78"/>
          <w:sz w:val="20"/>
          <w:lang w:val="zh-CN" w:eastAsia="zh-CN"/>
        </w:rPr>
        <w:t>candidate_saved → canonicalized → business_passed → downloaded → asset_written</w:t>
      </w: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。每个阶段的分母必须等于上一阶段通过量。</w:t>
      </w:r>
    </w:p>
    <w:p>
      <w:pPr>
        <w:pStyle w:val="Heading2"/>
      </w:pPr>
      <w:r>
        <w:rPr>
          <w:rFonts w:ascii="PingFang SC" w:hAnsi="PingFang SC" w:eastAsia="PingFang SC" w:cs="PingFang SC" w:hint="eastAsia"/>
          <w:color w:val="2E74B5"/>
          <w:sz w:val="26"/>
          <w:lang w:val="zh-CN" w:eastAsia="zh-CN"/>
        </w:rPr>
        <w:t>15.9 其他事实表</w:t>
      </w:r>
    </w:p>
    <w:p>
      <w:pPr>
        <w:pStyle w:val="ListBullet"/>
      </w:pPr>
      <w:r>
        <w:rPr>
          <w:rFonts w:ascii="Courier New" w:hAnsi="Courier New" w:eastAsia="PingFang SC" w:cs="PingFang SC" w:hint="eastAsia"/>
          <w:color w:val="1F4D78"/>
          <w:sz w:val="20"/>
          <w:lang w:val="zh-CN" w:eastAsia="zh-CN"/>
        </w:rPr>
        <w:t>download_task</w:t>
      </w: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：下载状态、重试次数、失败原因和媒体引用。</w:t>
      </w:r>
    </w:p>
    <w:p>
      <w:pPr>
        <w:pStyle w:val="ListBullet"/>
      </w:pPr>
      <w:r>
        <w:rPr>
          <w:rFonts w:ascii="Courier New" w:hAnsi="Courier New" w:eastAsia="PingFang SC" w:cs="PingFang SC" w:hint="eastAsia"/>
          <w:color w:val="1F4D78"/>
          <w:sz w:val="20"/>
          <w:lang w:val="zh-CN" w:eastAsia="zh-CN"/>
        </w:rPr>
        <w:t>asset_attribution</w:t>
      </w: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：资产与策略包、Query / 账号、</w:t>
      </w:r>
      <w:r>
        <w:rPr>
          <w:rFonts w:ascii="Courier New" w:hAnsi="Courier New" w:eastAsia="PingFang SC" w:cs="PingFang SC" w:hint="eastAsia"/>
          <w:color w:val="1F4D78"/>
          <w:sz w:val="20"/>
          <w:lang w:val="zh-CN" w:eastAsia="zh-CN"/>
        </w:rPr>
        <w:t>run_id</w:t>
      </w: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 xml:space="preserve"> 的多来源归因。</w:t>
      </w:r>
    </w:p>
    <w:p>
      <w:pPr>
        <w:pStyle w:val="ListBullet"/>
      </w:pPr>
      <w:r>
        <w:rPr>
          <w:rFonts w:ascii="Courier New" w:hAnsi="Courier New" w:eastAsia="PingFang SC" w:cs="PingFang SC" w:hint="eastAsia"/>
          <w:color w:val="1F4D78"/>
          <w:sz w:val="20"/>
          <w:lang w:val="zh-CN" w:eastAsia="zh-CN"/>
        </w:rPr>
        <w:t>frequency_event</w:t>
      </w: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：调频前后值、原因、规则版本、触发人和下一次执行时间。</w:t>
      </w:r>
    </w:p>
    <w:p>
      <w:pPr>
        <w:pStyle w:val="ListBullet"/>
      </w:pPr>
      <w:r>
        <w:rPr>
          <w:rFonts w:ascii="Courier New" w:hAnsi="Courier New" w:eastAsia="PingFang SC" w:cs="PingFang SC" w:hint="eastAsia"/>
          <w:color w:val="1F4D78"/>
          <w:sz w:val="20"/>
          <w:lang w:val="zh-CN" w:eastAsia="zh-CN"/>
        </w:rPr>
        <w:t>operation_audit</w:t>
      </w: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 xml:space="preserve">：策略包配置、导入、发布、暂停、恢复和删除的操作审计；导入操作保存 </w:t>
      </w:r>
      <w:r>
        <w:rPr>
          <w:rFonts w:ascii="Courier New" w:hAnsi="Courier New" w:eastAsia="PingFang SC" w:cs="PingFang SC" w:hint="eastAsia"/>
          <w:color w:val="1F4D78"/>
          <w:sz w:val="20"/>
          <w:lang w:val="zh-CN" w:eastAsia="zh-CN"/>
        </w:rPr>
        <w:t>batch_id / file_sha256 / row_number / idempotency_key / before_value / after_value</w:t>
      </w: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。</w:t>
      </w:r>
    </w:p>
    <w:p>
      <w:pPr>
        <w:pStyle w:val="Heading1"/>
      </w:pPr>
      <w:r>
        <w:rPr>
          <w:rFonts w:ascii="PingFang SC" w:hAnsi="PingFang SC" w:eastAsia="PingFang SC" w:cs="PingFang SC" w:hint="eastAsia"/>
          <w:color w:val="2E74B5"/>
          <w:sz w:val="32"/>
          <w:lang w:val="zh-CN" w:eastAsia="zh-CN"/>
        </w:rPr>
        <w:t>16. 状态</w:t>
      </w:r>
    </w:p>
    <w:p>
      <w:pPr>
        <w:pStyle w:val="Heading2"/>
      </w:pPr>
      <w:r>
        <w:rPr>
          <w:rFonts w:ascii="PingFang SC" w:hAnsi="PingFang SC" w:eastAsia="PingFang SC" w:cs="PingFang SC" w:hint="eastAsia"/>
          <w:color w:val="2E74B5"/>
          <w:sz w:val="26"/>
          <w:lang w:val="zh-CN" w:eastAsia="zh-CN"/>
        </w:rPr>
        <w:t>16.1 策略包状态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草稿：正在配置，尚未发布。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待启动：已发布，等待首次任务。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运行中：正常创建任务。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需关注：运行超过 1 天，但入库率低于配置阈值或连续异常。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已暂停：不再创建任务，可恢复。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已完成：一次性目标已经结束，只读。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已删除：软删除，只在审计中可见。</w:t>
      </w:r>
    </w:p>
    <w:p>
      <w:pPr>
        <w:pStyle w:val="Heading2"/>
      </w:pPr>
      <w:r>
        <w:rPr>
          <w:rFonts w:ascii="PingFang SC" w:hAnsi="PingFang SC" w:eastAsia="PingFang SC" w:cs="PingFang SC" w:hint="eastAsia"/>
          <w:color w:val="2E74B5"/>
          <w:sz w:val="26"/>
          <w:lang w:val="zh-CN" w:eastAsia="zh-CN"/>
        </w:rPr>
        <w:t>16.2 Query / 账号状态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启用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暂停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待执行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执行中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异常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已完成：一次性任务已结束，不再调度。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已删除：软删除，仅审计可见。</w:t>
      </w:r>
    </w:p>
    <w:p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视频列表不展示“可用 / 待确认”等状态标签，避免与内容审核状态混淆。</w:t>
      </w:r>
    </w:p>
    <w:p>
      <w:pPr>
        <w:pStyle w:val="Heading1"/>
      </w:pPr>
      <w:r>
        <w:rPr>
          <w:rFonts w:ascii="PingFang SC" w:hAnsi="PingFang SC" w:eastAsia="PingFang SC" w:cs="PingFang SC" w:hint="eastAsia"/>
          <w:color w:val="2E74B5"/>
          <w:sz w:val="32"/>
          <w:lang w:val="zh-CN" w:eastAsia="zh-CN"/>
        </w:rPr>
        <w:t>17. 统计口径</w:t>
      </w:r>
    </w:p>
    <w:p>
      <w:pPr>
        <w:pStyle w:val="Heading2"/>
      </w:pPr>
      <w:r>
        <w:rPr>
          <w:rFonts w:ascii="PingFang SC" w:hAnsi="PingFang SC" w:eastAsia="PingFang SC" w:cs="PingFang SC" w:hint="eastAsia"/>
          <w:color w:val="2E74B5"/>
          <w:sz w:val="26"/>
          <w:lang w:val="zh-CN" w:eastAsia="zh-CN"/>
        </w:rPr>
        <w:t>17.1 归因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每条候选视频保留原始 Query 或账号。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 xml:space="preserve">每条候选视频通过 </w:t>
      </w:r>
      <w:r>
        <w:rPr>
          <w:rFonts w:ascii="Courier New" w:hAnsi="Courier New" w:eastAsia="PingFang SC" w:cs="PingFang SC" w:hint="eastAsia"/>
          <w:color w:val="1F4D78"/>
          <w:sz w:val="20"/>
          <w:lang w:val="zh-CN" w:eastAsia="zh-CN"/>
        </w:rPr>
        <w:t>package_id</w:t>
      </w: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 xml:space="preserve"> 归因到策略包。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同一视频可能被多个策略包抓回，各策略包均保留贡献记录。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全库视频总量按规范化资产键去重。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单策略包内的视频量按规范化资产键去重。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 xml:space="preserve">单策略包内同一规范化资产只有一个“主归因”：优先归给首个成功 </w:t>
      </w:r>
      <w:r>
        <w:rPr>
          <w:rFonts w:ascii="Courier New" w:hAnsi="Courier New" w:eastAsia="PingFang SC" w:cs="PingFang SC" w:hint="eastAsia"/>
          <w:color w:val="1F4D78"/>
          <w:sz w:val="20"/>
          <w:lang w:val="zh-CN" w:eastAsia="zh-CN"/>
        </w:rPr>
        <w:t>asset_written</w:t>
      </w: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 xml:space="preserve"> 的 Query / 账号；如果同时，按 </w:t>
      </w:r>
      <w:r>
        <w:rPr>
          <w:rFonts w:ascii="Courier New" w:hAnsi="Courier New" w:eastAsia="PingFang SC" w:cs="PingFang SC" w:hint="eastAsia"/>
          <w:color w:val="1F4D78"/>
          <w:sz w:val="20"/>
          <w:lang w:val="zh-CN" w:eastAsia="zh-CN"/>
        </w:rPr>
        <w:t>started_at</w:t>
      </w: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、</w:t>
      </w:r>
      <w:r>
        <w:rPr>
          <w:rFonts w:ascii="Courier New" w:hAnsi="Courier New" w:eastAsia="PingFang SC" w:cs="PingFang SC" w:hint="eastAsia"/>
          <w:color w:val="1F4D78"/>
          <w:sz w:val="20"/>
          <w:lang w:val="zh-CN" w:eastAsia="zh-CN"/>
        </w:rPr>
        <w:t>run_id</w:t>
      </w: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 xml:space="preserve"> 升序确定。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 xml:space="preserve">其他命中来源作为“辅助归因”保留在 </w:t>
      </w:r>
      <w:r>
        <w:rPr>
          <w:rFonts w:ascii="Courier New" w:hAnsi="Courier New" w:eastAsia="PingFang SC" w:cs="PingFang SC" w:hint="eastAsia"/>
          <w:color w:val="1F4D78"/>
          <w:sz w:val="20"/>
          <w:lang w:val="zh-CN" w:eastAsia="zh-CN"/>
        </w:rPr>
        <w:t>asset_attribution</w:t>
      </w: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，用于追溯，不重复增加 Query / 账号贡献量。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 xml:space="preserve">Query 贡献与账号贡献之和必须等于策略包去重入库量；各 </w:t>
      </w:r>
      <w:r>
        <w:rPr>
          <w:rFonts w:ascii="Courier New" w:hAnsi="Courier New" w:eastAsia="PingFang SC" w:cs="PingFang SC" w:hint="eastAsia"/>
          <w:color w:val="1F4D78"/>
          <w:sz w:val="20"/>
          <w:lang w:val="zh-CN" w:eastAsia="zh-CN"/>
        </w:rPr>
        <w:t>task_run.asset_write_count</w:t>
      </w: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 xml:space="preserve"> 是执行事件量，可因多源命中而大于包级去重入库量。</w:t>
      </w:r>
    </w:p>
    <w:p>
      <w:pPr>
        <w:pStyle w:val="Heading2"/>
      </w:pPr>
      <w:r>
        <w:rPr>
          <w:rFonts w:ascii="PingFang SC" w:hAnsi="PingFang SC" w:eastAsia="PingFang SC" w:cs="PingFang SC" w:hint="eastAsia"/>
          <w:color w:val="2E74B5"/>
          <w:sz w:val="26"/>
          <w:lang w:val="zh-CN" w:eastAsia="zh-CN"/>
        </w:rPr>
        <w:t>17.2 主要公式</w:t>
      </w:r>
    </w:p>
    <w:p>
      <w:r>
        <w:rPr>
          <w:rFonts w:ascii="Courier New" w:hAnsi="Courier New" w:eastAsia="PingFang SC" w:cs="PingFang SC" w:hint="eastAsia"/>
          <w:color w:val="1F4D78"/>
          <w:sz w:val="20"/>
          <w:lang w:val="zh-CN" w:eastAsia="zh-CN"/>
        </w:rPr>
        <w:t>抓回视频 = 平台任务返回并成功保存的候选记录</w:t>
      </w:r>
    </w:p>
    <w:p>
      <w:r>
        <w:rPr>
          <w:rFonts w:ascii="Courier New" w:hAnsi="Courier New" w:eastAsia="PingFang SC" w:cs="PingFang SC" w:hint="eastAsia"/>
          <w:color w:val="1F4D78"/>
          <w:sz w:val="20"/>
          <w:lang w:val="zh-CN" w:eastAsia="zh-CN"/>
        </w:rPr>
        <w:t>规范化去重丢弃 = candidate_count - canonical_count</w:t>
      </w:r>
    </w:p>
    <w:p>
      <w:r>
        <w:rPr>
          <w:rFonts w:ascii="Courier New" w:hAnsi="Courier New" w:eastAsia="PingFang SC" w:cs="PingFang SC" w:hint="eastAsia"/>
          <w:color w:val="1F4D78"/>
          <w:sz w:val="20"/>
          <w:lang w:val="zh-CN" w:eastAsia="zh-CN"/>
        </w:rPr>
        <w:t>业务规则淘汰 = canonical_count - business_pass_count</w:t>
      </w:r>
    </w:p>
    <w:p>
      <w:r>
        <w:rPr>
          <w:rFonts w:ascii="Courier New" w:hAnsi="Courier New" w:eastAsia="PingFang SC" w:cs="PingFang SC" w:hint="eastAsia"/>
          <w:color w:val="1F4D78"/>
          <w:sz w:val="20"/>
          <w:lang w:val="zh-CN" w:eastAsia="zh-CN"/>
        </w:rPr>
        <w:t>下载失败 = business_pass_count - download_success_count</w:t>
      </w:r>
    </w:p>
    <w:p>
      <w:r>
        <w:rPr>
          <w:rFonts w:ascii="Courier New" w:hAnsi="Courier New" w:eastAsia="PingFang SC" w:cs="PingFang SC" w:hint="eastAsia"/>
          <w:color w:val="1F4D78"/>
          <w:sz w:val="20"/>
          <w:lang w:val="zh-CN" w:eastAsia="zh-CN"/>
        </w:rPr>
        <w:t>写库失败 = download_success_count - asset_write_count</w:t>
      </w:r>
    </w:p>
    <w:p>
      <w:r>
        <w:rPr>
          <w:rFonts w:ascii="Courier New" w:hAnsi="Courier New" w:eastAsia="PingFang SC" w:cs="PingFang SC" w:hint="eastAsia"/>
          <w:color w:val="1F4D78"/>
          <w:sz w:val="20"/>
          <w:lang w:val="zh-CN" w:eastAsia="zh-CN"/>
        </w:rPr>
        <w:t>总未入库 = candidate_count - asset_write_count</w:t>
      </w:r>
    </w:p>
    <w:p>
      <w:r>
        <w:rPr>
          <w:rFonts w:ascii="Courier New" w:hAnsi="Courier New" w:eastAsia="PingFang SC" w:cs="PingFang SC" w:hint="eastAsia"/>
          <w:color w:val="1F4D78"/>
          <w:sz w:val="20"/>
          <w:lang w:val="zh-CN" w:eastAsia="zh-CN"/>
        </w:rPr>
        <w:t>入库率 = asset_write_count / candidate_count</w:t>
      </w:r>
    </w:p>
    <w:p>
      <w:r>
        <w:rPr>
          <w:rFonts w:ascii="Courier New" w:hAnsi="Courier New" w:eastAsia="PingFang SC" w:cs="PingFang SC" w:hint="eastAsia"/>
          <w:color w:val="1F4D78"/>
          <w:sz w:val="20"/>
          <w:lang w:val="zh-CN" w:eastAsia="zh-CN"/>
        </w:rPr>
        <w:t>有结果 Query 率 = 抓回量 &gt; 0 的已完成 Query / 已完成 Query</w:t>
      </w:r>
    </w:p>
    <w:p>
      <w:r>
        <w:rPr>
          <w:rFonts w:ascii="Courier New" w:hAnsi="Courier New" w:eastAsia="PingFang SC" w:cs="PingFang SC" w:hint="eastAsia"/>
          <w:color w:val="1F4D78"/>
          <w:sz w:val="20"/>
          <w:lang w:val="zh-CN" w:eastAsia="zh-CN"/>
        </w:rPr>
        <w:t>活跃 Query = enabled=true 且状态不是暂停/删除</w:t>
      </w:r>
    </w:p>
    <w:p>
      <w:r>
        <w:rPr>
          <w:rFonts w:ascii="Courier New" w:hAnsi="Courier New" w:eastAsia="PingFang SC" w:cs="PingFang SC" w:hint="eastAsia"/>
          <w:color w:val="1F4D78"/>
          <w:sz w:val="20"/>
          <w:lang w:val="zh-CN" w:eastAsia="zh-CN"/>
        </w:rPr>
        <w:t>活跃账号 = enabled=true 且状态不是暂停/删除</w:t>
      </w:r>
    </w:p>
    <w:p>
      <w:r>
        <w:rPr>
          <w:rFonts w:ascii="Courier New" w:hAnsi="Courier New" w:eastAsia="PingFang SC" w:cs="PingFang SC" w:hint="eastAsia"/>
          <w:color w:val="1F4D78"/>
          <w:sz w:val="20"/>
          <w:lang w:val="zh-CN" w:eastAsia="zh-CN"/>
        </w:rPr>
        <w:t>本周动态调频 = 近 7 天至少产生一条 frequency_event 的抓取单元数</w:t>
      </w:r>
    </w:p>
    <w:p>
      <w:pPr>
        <w:pStyle w:val="Heading2"/>
      </w:pPr>
      <w:r>
        <w:rPr>
          <w:rFonts w:ascii="PingFang SC" w:hAnsi="PingFang SC" w:eastAsia="PingFang SC" w:cs="PingFang SC" w:hint="eastAsia"/>
          <w:color w:val="2E74B5"/>
          <w:sz w:val="26"/>
          <w:lang w:val="zh-CN" w:eastAsia="zh-CN"/>
        </w:rPr>
        <w:t>17.3 时间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业务日使用 Asia/Singapore。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当日数据每 15 分钟更新。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D-1 在次日 02:00 固化。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迟到数据回补时保留修订记录。</w:t>
      </w:r>
    </w:p>
    <w:p>
      <w:pPr>
        <w:pStyle w:val="Heading2"/>
      </w:pPr>
      <w:r>
        <w:rPr>
          <w:rFonts w:ascii="PingFang SC" w:hAnsi="PingFang SC" w:eastAsia="PingFang SC" w:cs="PingFang SC" w:hint="eastAsia"/>
          <w:color w:val="2E74B5"/>
          <w:sz w:val="26"/>
          <w:lang w:val="zh-CN" w:eastAsia="zh-CN"/>
        </w:rPr>
        <w:t>17.4 对账与演示数据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策略包近 7 天抓回合计必须等于 7 个业务日抓回合计。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策略包近 7 天入库合计必须等于 Query 主归因贡献 + 账号主归因贡献；昨日入库必须与上一完整自然日的包级去重明细对账。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 xml:space="preserve">每日、策略包、Query / 账号和 </w:t>
      </w:r>
      <w:r>
        <w:rPr>
          <w:rFonts w:ascii="Courier New" w:hAnsi="Courier New" w:eastAsia="PingFang SC" w:cs="PingFang SC" w:hint="eastAsia"/>
          <w:color w:val="1F4D78"/>
          <w:sz w:val="20"/>
          <w:lang w:val="zh-CN" w:eastAsia="zh-CN"/>
        </w:rPr>
        <w:t>task_run</w:t>
      </w: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 xml:space="preserve"> 共享候选、处理和归因事实；策略包展示规范化资产去重量，</w:t>
      </w:r>
      <w:r>
        <w:rPr>
          <w:rFonts w:ascii="Courier New" w:hAnsi="Courier New" w:eastAsia="PingFang SC" w:cs="PingFang SC" w:hint="eastAsia"/>
          <w:color w:val="1F4D78"/>
          <w:sz w:val="20"/>
          <w:lang w:val="zh-CN" w:eastAsia="zh-CN"/>
        </w:rPr>
        <w:t>task_run</w:t>
      </w: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 xml:space="preserve"> 展示执行事件量，前端不得直接相加二者或分别硬编码。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 xml:space="preserve">每条 Query 和每个账号必须有明确 </w:t>
      </w:r>
      <w:r>
        <w:rPr>
          <w:rFonts w:ascii="Courier New" w:hAnsi="Courier New" w:eastAsia="PingFang SC" w:cs="PingFang SC" w:hint="eastAsia"/>
          <w:color w:val="1F4D78"/>
          <w:sz w:val="20"/>
          <w:lang w:val="zh-CN" w:eastAsia="zh-CN"/>
        </w:rPr>
        <w:t>package_id</w:t>
      </w: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 xml:space="preserve">；缺失时进入 </w:t>
      </w:r>
      <w:r>
        <w:rPr>
          <w:rFonts w:ascii="Courier New" w:hAnsi="Courier New" w:eastAsia="PingFang SC" w:cs="PingFang SC" w:hint="eastAsia"/>
          <w:color w:val="1F4D78"/>
          <w:sz w:val="20"/>
          <w:lang w:val="zh-CN" w:eastAsia="zh-CN"/>
        </w:rPr>
        <w:t>unassigned</w:t>
      </w: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 xml:space="preserve"> 异常队列，不允许默认归到某个策略包。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原始视频必须使用平台内容 URL，不允许用搜索结果 URL 代替。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接口尚未接入的列表、任务记录或调频记录必须标注“结构样例”或“快照样例”，不得伪装为线上全量数据。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页面当前快照仅用于验证策略包映射；正式上线后，所有指标由事实表自动回写。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 xml:space="preserve">每个 </w:t>
      </w:r>
      <w:r>
        <w:rPr>
          <w:rFonts w:ascii="Courier New" w:hAnsi="Courier New" w:eastAsia="PingFang SC" w:cs="PingFang SC" w:hint="eastAsia"/>
          <w:color w:val="1F4D78"/>
          <w:sz w:val="20"/>
          <w:lang w:val="zh-CN" w:eastAsia="zh-CN"/>
        </w:rPr>
        <w:t>run_id</w:t>
      </w: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 xml:space="preserve"> 必须满足 </w:t>
      </w:r>
      <w:r>
        <w:rPr>
          <w:rFonts w:ascii="Courier New" w:hAnsi="Courier New" w:eastAsia="PingFang SC" w:cs="PingFang SC" w:hint="eastAsia"/>
          <w:color w:val="1F4D78"/>
          <w:sz w:val="20"/>
          <w:lang w:val="zh-CN" w:eastAsia="zh-CN"/>
        </w:rPr>
        <w:t>candidate_count ≥ canonical_count ≥ business_pass_count ≥ download_success_count ≥ asset_write_count</w:t>
      </w: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；不满足时进入数据质量告警。</w:t>
      </w:r>
    </w:p>
    <w:p>
      <w:pPr>
        <w:pStyle w:val="Heading1"/>
      </w:pPr>
      <w:r>
        <w:rPr>
          <w:rFonts w:ascii="PingFang SC" w:hAnsi="PingFang SC" w:eastAsia="PingFang SC" w:cs="PingFang SC" w:hint="eastAsia"/>
          <w:color w:val="2E74B5"/>
          <w:sz w:val="32"/>
          <w:lang w:val="zh-CN" w:eastAsia="zh-CN"/>
        </w:rPr>
        <w:t>18. 过滤与技术追踪</w:t>
      </w:r>
    </w:p>
    <w:p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策略包页面以大白话展示漏斗，研发监控保留详细技术原因。</w:t>
      </w:r>
    </w:p>
    <w:p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必要追踪链：</w:t>
      </w:r>
    </w:p>
    <w:p>
      <w:r>
        <w:rPr>
          <w:rFonts w:ascii="Courier New" w:hAnsi="Courier New" w:eastAsia="PingFang SC" w:cs="PingFang SC" w:hint="eastAsia"/>
          <w:color w:val="1F4D78"/>
          <w:sz w:val="20"/>
          <w:lang w:val="zh-CN" w:eastAsia="zh-CN"/>
        </w:rPr>
        <w:t>package_id → version_id → query_id/account_id → task_id → run_id → candidate_id → processing_result → download_task_id → asset_id → original_url</w:t>
      </w:r>
    </w:p>
    <w:p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原始 URL 必须在候选视频和资产层都可查。Query 、账号和每次运行都必须能下钻到视频列表；每条视频展示策略包/版本、来源类型、</w:t>
      </w:r>
      <w:r>
        <w:rPr>
          <w:rFonts w:ascii="Courier New" w:hAnsi="Courier New" w:eastAsia="PingFang SC" w:cs="PingFang SC" w:hint="eastAsia"/>
          <w:color w:val="1F4D78"/>
          <w:sz w:val="20"/>
          <w:lang w:val="zh-CN" w:eastAsia="zh-CN"/>
        </w:rPr>
        <w:t>task_id</w:t>
      </w: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、</w:t>
      </w:r>
      <w:r>
        <w:rPr>
          <w:rFonts w:ascii="Courier New" w:hAnsi="Courier New" w:eastAsia="PingFang SC" w:cs="PingFang SC" w:hint="eastAsia"/>
          <w:color w:val="1F4D78"/>
          <w:sz w:val="20"/>
          <w:lang w:val="zh-CN" w:eastAsia="zh-CN"/>
        </w:rPr>
        <w:t>run_id</w:t>
      </w: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、</w:t>
      </w:r>
      <w:r>
        <w:rPr>
          <w:rFonts w:ascii="Courier New" w:hAnsi="Courier New" w:eastAsia="PingFang SC" w:cs="PingFang SC" w:hint="eastAsia"/>
          <w:color w:val="1F4D78"/>
          <w:sz w:val="20"/>
          <w:lang w:val="zh-CN" w:eastAsia="zh-CN"/>
        </w:rPr>
        <w:t>candidate_id</w:t>
      </w: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、</w:t>
      </w:r>
      <w:r>
        <w:rPr>
          <w:rFonts w:ascii="Courier New" w:hAnsi="Courier New" w:eastAsia="PingFang SC" w:cs="PingFang SC" w:hint="eastAsia"/>
          <w:color w:val="1F4D78"/>
          <w:sz w:val="20"/>
          <w:lang w:val="zh-CN" w:eastAsia="zh-CN"/>
        </w:rPr>
        <w:t>asset_id</w:t>
      </w: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 xml:space="preserve"> 和平台原始 URL。</w:t>
      </w:r>
    </w:p>
    <w:p>
      <w:pPr>
        <w:pStyle w:val="Heading1"/>
      </w:pPr>
      <w:r>
        <w:rPr>
          <w:rFonts w:ascii="PingFang SC" w:hAnsi="PingFang SC" w:eastAsia="PingFang SC" w:cs="PingFang SC" w:hint="eastAsia"/>
          <w:color w:val="2E74B5"/>
          <w:sz w:val="32"/>
          <w:lang w:val="zh-CN" w:eastAsia="zh-CN"/>
        </w:rPr>
        <w:t>19. 接口需求</w:t>
      </w:r>
    </w:p>
    <w:p>
      <w:pPr>
        <w:pStyle w:val="Heading2"/>
      </w:pPr>
      <w:r>
        <w:rPr>
          <w:rFonts w:ascii="PingFang SC" w:hAnsi="PingFang SC" w:eastAsia="PingFang SC" w:cs="PingFang SC" w:hint="eastAsia"/>
          <w:color w:val="2E74B5"/>
          <w:sz w:val="26"/>
          <w:lang w:val="zh-CN" w:eastAsia="zh-CN"/>
        </w:rPr>
        <w:t>19.1 策略包</w:t>
      </w:r>
    </w:p>
    <w:p>
      <w:pPr>
        <w:pStyle w:val="ListBullet"/>
      </w:pPr>
      <w:r>
        <w:rPr>
          <w:rFonts w:ascii="Courier New" w:hAnsi="Courier New" w:eastAsia="PingFang SC" w:cs="PingFang SC" w:hint="eastAsia"/>
          <w:color w:val="1F4D78"/>
          <w:sz w:val="20"/>
          <w:lang w:val="zh-CN" w:eastAsia="zh-CN"/>
        </w:rPr>
        <w:t>POST /strategy-packages</w:t>
      </w:r>
    </w:p>
    <w:p>
      <w:pPr>
        <w:pStyle w:val="ListBullet"/>
      </w:pPr>
      <w:r>
        <w:rPr>
          <w:rFonts w:ascii="Courier New" w:hAnsi="Courier New" w:eastAsia="PingFang SC" w:cs="PingFang SC" w:hint="eastAsia"/>
          <w:color w:val="1F4D78"/>
          <w:sz w:val="20"/>
          <w:lang w:val="zh-CN" w:eastAsia="zh-CN"/>
        </w:rPr>
        <w:t>GET /strategy-packages</w:t>
      </w:r>
    </w:p>
    <w:p>
      <w:pPr>
        <w:pStyle w:val="ListBullet"/>
      </w:pPr>
      <w:r>
        <w:rPr>
          <w:rFonts w:ascii="Courier New" w:hAnsi="Courier New" w:eastAsia="PingFang SC" w:cs="PingFang SC" w:hint="eastAsia"/>
          <w:color w:val="1F4D78"/>
          <w:sz w:val="20"/>
          <w:lang w:val="zh-CN" w:eastAsia="zh-CN"/>
        </w:rPr>
        <w:t>GET /strategy-packages/{package_id}</w:t>
      </w:r>
    </w:p>
    <w:p>
      <w:pPr>
        <w:pStyle w:val="ListBullet"/>
      </w:pPr>
      <w:r>
        <w:rPr>
          <w:rFonts w:ascii="Courier New" w:hAnsi="Courier New" w:eastAsia="PingFang SC" w:cs="PingFang SC" w:hint="eastAsia"/>
          <w:color w:val="1F4D78"/>
          <w:sz w:val="20"/>
          <w:lang w:val="zh-CN" w:eastAsia="zh-CN"/>
        </w:rPr>
        <w:t>PATCH /strategy-packages/{package_id}</w:t>
      </w:r>
    </w:p>
    <w:p>
      <w:pPr>
        <w:pStyle w:val="ListBullet"/>
      </w:pPr>
      <w:r>
        <w:rPr>
          <w:rFonts w:ascii="Courier New" w:hAnsi="Courier New" w:eastAsia="PingFang SC" w:cs="PingFang SC" w:hint="eastAsia"/>
          <w:color w:val="1F4D78"/>
          <w:sz w:val="20"/>
          <w:lang w:val="zh-CN" w:eastAsia="zh-CN"/>
        </w:rPr>
        <w:t>POST /strategy-packages/{package_id}/publish</w:t>
      </w:r>
    </w:p>
    <w:p>
      <w:pPr>
        <w:pStyle w:val="ListBullet"/>
      </w:pPr>
      <w:r>
        <w:rPr>
          <w:rFonts w:ascii="Courier New" w:hAnsi="Courier New" w:eastAsia="PingFang SC" w:cs="PingFang SC" w:hint="eastAsia"/>
          <w:color w:val="1F4D78"/>
          <w:sz w:val="20"/>
          <w:lang w:val="zh-CN" w:eastAsia="zh-CN"/>
        </w:rPr>
        <w:t>POST /strategy-packages/{package_id}/pause</w:t>
      </w:r>
    </w:p>
    <w:p>
      <w:pPr>
        <w:pStyle w:val="ListBullet"/>
      </w:pPr>
      <w:r>
        <w:rPr>
          <w:rFonts w:ascii="Courier New" w:hAnsi="Courier New" w:eastAsia="PingFang SC" w:cs="PingFang SC" w:hint="eastAsia"/>
          <w:color w:val="1F4D78"/>
          <w:sz w:val="20"/>
          <w:lang w:val="zh-CN" w:eastAsia="zh-CN"/>
        </w:rPr>
        <w:t>POST /strategy-packages/{package_id}/resume</w:t>
      </w:r>
    </w:p>
    <w:p>
      <w:pPr>
        <w:pStyle w:val="ListBullet"/>
      </w:pPr>
      <w:r>
        <w:rPr>
          <w:rFonts w:ascii="Courier New" w:hAnsi="Courier New" w:eastAsia="PingFang SC" w:cs="PingFang SC" w:hint="eastAsia"/>
          <w:color w:val="1F4D78"/>
          <w:sz w:val="20"/>
          <w:lang w:val="zh-CN" w:eastAsia="zh-CN"/>
        </w:rPr>
        <w:t>DELETE /strategy-packages/{package_id}</w:t>
      </w:r>
    </w:p>
    <w:p>
      <w:pPr>
        <w:pStyle w:val="Heading2"/>
      </w:pPr>
      <w:r>
        <w:rPr>
          <w:rFonts w:ascii="PingFang SC" w:hAnsi="PingFang SC" w:eastAsia="PingFang SC" w:cs="PingFang SC" w:hint="eastAsia"/>
          <w:color w:val="2E74B5"/>
          <w:sz w:val="26"/>
          <w:lang w:val="zh-CN" w:eastAsia="zh-CN"/>
        </w:rPr>
        <w:t>19.2 Query 与账号</w:t>
      </w:r>
    </w:p>
    <w:p>
      <w:pPr>
        <w:pStyle w:val="ListBullet"/>
      </w:pPr>
      <w:r>
        <w:rPr>
          <w:rFonts w:ascii="Courier New" w:hAnsi="Courier New" w:eastAsia="PingFang SC" w:cs="PingFang SC" w:hint="eastAsia"/>
          <w:color w:val="1F4D78"/>
          <w:sz w:val="20"/>
          <w:lang w:val="zh-CN" w:eastAsia="zh-CN"/>
        </w:rPr>
        <w:t>POST /strategy-packages/{package_id}/queries:import</w:t>
      </w:r>
    </w:p>
    <w:p>
      <w:pPr>
        <w:pStyle w:val="ListBullet"/>
      </w:pPr>
      <w:r>
        <w:rPr>
          <w:rFonts w:ascii="Courier New" w:hAnsi="Courier New" w:eastAsia="PingFang SC" w:cs="PingFang SC" w:hint="eastAsia"/>
          <w:color w:val="1F4D78"/>
          <w:sz w:val="20"/>
          <w:lang w:val="zh-CN" w:eastAsia="zh-CN"/>
        </w:rPr>
        <w:t>POST /strategy-packages/{package_id}/queries:validate-import</w:t>
      </w:r>
    </w:p>
    <w:p>
      <w:pPr>
        <w:pStyle w:val="ListBullet"/>
      </w:pPr>
      <w:r>
        <w:rPr>
          <w:rFonts w:ascii="Courier New" w:hAnsi="Courier New" w:eastAsia="PingFang SC" w:cs="PingFang SC" w:hint="eastAsia"/>
          <w:color w:val="1F4D78"/>
          <w:sz w:val="20"/>
          <w:lang w:val="zh-CN" w:eastAsia="zh-CN"/>
        </w:rPr>
        <w:t>GET /strategy-packages/{package_id}/queries</w:t>
      </w:r>
    </w:p>
    <w:p>
      <w:pPr>
        <w:pStyle w:val="ListBullet"/>
      </w:pPr>
      <w:r>
        <w:rPr>
          <w:rFonts w:ascii="Courier New" w:hAnsi="Courier New" w:eastAsia="PingFang SC" w:cs="PingFang SC" w:hint="eastAsia"/>
          <w:color w:val="1F4D78"/>
          <w:sz w:val="20"/>
          <w:lang w:val="zh-CN" w:eastAsia="zh-CN"/>
        </w:rPr>
        <w:t>PATCH /queries/{query_id}</w:t>
      </w:r>
    </w:p>
    <w:p>
      <w:pPr>
        <w:pStyle w:val="ListBullet"/>
      </w:pPr>
      <w:r>
        <w:rPr>
          <w:rFonts w:ascii="Courier New" w:hAnsi="Courier New" w:eastAsia="PingFang SC" w:cs="PingFang SC" w:hint="eastAsia"/>
          <w:color w:val="1F4D78"/>
          <w:sz w:val="20"/>
          <w:lang w:val="zh-CN" w:eastAsia="zh-CN"/>
        </w:rPr>
        <w:t>GET /queries/{query_id}/task-runs</w:t>
      </w:r>
    </w:p>
    <w:p>
      <w:pPr>
        <w:pStyle w:val="ListBullet"/>
      </w:pPr>
      <w:r>
        <w:rPr>
          <w:rFonts w:ascii="Courier New" w:hAnsi="Courier New" w:eastAsia="PingFang SC" w:cs="PingFang SC" w:hint="eastAsia"/>
          <w:color w:val="1F4D78"/>
          <w:sz w:val="20"/>
          <w:lang w:val="zh-CN" w:eastAsia="zh-CN"/>
        </w:rPr>
        <w:t>POST /strategy-packages/{package_id}/accounts:import</w:t>
      </w:r>
    </w:p>
    <w:p>
      <w:pPr>
        <w:pStyle w:val="ListBullet"/>
      </w:pPr>
      <w:r>
        <w:rPr>
          <w:rFonts w:ascii="Courier New" w:hAnsi="Courier New" w:eastAsia="PingFang SC" w:cs="PingFang SC" w:hint="eastAsia"/>
          <w:color w:val="1F4D78"/>
          <w:sz w:val="20"/>
          <w:lang w:val="zh-CN" w:eastAsia="zh-CN"/>
        </w:rPr>
        <w:t>POST /strategy-packages/{package_id}/accounts:validate-import</w:t>
      </w:r>
    </w:p>
    <w:p>
      <w:pPr>
        <w:pStyle w:val="ListBullet"/>
      </w:pPr>
      <w:r>
        <w:rPr>
          <w:rFonts w:ascii="Courier New" w:hAnsi="Courier New" w:eastAsia="PingFang SC" w:cs="PingFang SC" w:hint="eastAsia"/>
          <w:color w:val="1F4D78"/>
          <w:sz w:val="20"/>
          <w:lang w:val="zh-CN" w:eastAsia="zh-CN"/>
        </w:rPr>
        <w:t>GET /strategy-packages/{package_id}/accounts</w:t>
      </w:r>
    </w:p>
    <w:p>
      <w:pPr>
        <w:pStyle w:val="ListBullet"/>
      </w:pPr>
      <w:r>
        <w:rPr>
          <w:rFonts w:ascii="Courier New" w:hAnsi="Courier New" w:eastAsia="PingFang SC" w:cs="PingFang SC" w:hint="eastAsia"/>
          <w:color w:val="1F4D78"/>
          <w:sz w:val="20"/>
          <w:lang w:val="zh-CN" w:eastAsia="zh-CN"/>
        </w:rPr>
        <w:t>PATCH /accounts/{account_id}</w:t>
      </w:r>
    </w:p>
    <w:p>
      <w:pPr>
        <w:pStyle w:val="ListBullet"/>
      </w:pPr>
      <w:r>
        <w:rPr>
          <w:rFonts w:ascii="Courier New" w:hAnsi="Courier New" w:eastAsia="PingFang SC" w:cs="PingFang SC" w:hint="eastAsia"/>
          <w:color w:val="1F4D78"/>
          <w:sz w:val="20"/>
          <w:lang w:val="zh-CN" w:eastAsia="zh-CN"/>
        </w:rPr>
        <w:t>GET /accounts/{account_id}/task-runs</w:t>
      </w:r>
    </w:p>
    <w:p>
      <w:pPr>
        <w:pStyle w:val="ListBullet"/>
      </w:pPr>
      <w:r>
        <w:rPr>
          <w:rFonts w:ascii="Courier New" w:hAnsi="Courier New" w:eastAsia="PingFang SC" w:cs="PingFang SC" w:hint="eastAsia"/>
          <w:color w:val="1F4D78"/>
          <w:sz w:val="20"/>
          <w:lang w:val="zh-CN" w:eastAsia="zh-CN"/>
        </w:rPr>
        <w:t>GET /imports/{batch_id}/errors</w:t>
      </w:r>
    </w:p>
    <w:p>
      <w:pPr>
        <w:pStyle w:val="Heading2"/>
      </w:pPr>
      <w:r>
        <w:rPr>
          <w:rFonts w:ascii="PingFang SC" w:hAnsi="PingFang SC" w:eastAsia="PingFang SC" w:cs="PingFang SC" w:hint="eastAsia"/>
          <w:color w:val="2E74B5"/>
          <w:sz w:val="26"/>
          <w:lang w:val="zh-CN" w:eastAsia="zh-CN"/>
        </w:rPr>
        <w:t>19.3 数据</w:t>
      </w:r>
    </w:p>
    <w:p>
      <w:pPr>
        <w:pStyle w:val="ListBullet"/>
      </w:pPr>
      <w:r>
        <w:rPr>
          <w:rFonts w:ascii="Courier New" w:hAnsi="Courier New" w:eastAsia="PingFang SC" w:cs="PingFang SC" w:hint="eastAsia"/>
          <w:color w:val="1F4D78"/>
          <w:sz w:val="20"/>
          <w:lang w:val="zh-CN" w:eastAsia="zh-CN"/>
        </w:rPr>
        <w:t>GET /strategy-packages/{package_id}/metrics</w:t>
      </w:r>
    </w:p>
    <w:p>
      <w:pPr>
        <w:pStyle w:val="ListBullet"/>
      </w:pPr>
      <w:r>
        <w:rPr>
          <w:rFonts w:ascii="Courier New" w:hAnsi="Courier New" w:eastAsia="PingFang SC" w:cs="PingFang SC" w:hint="eastAsia"/>
          <w:color w:val="1F4D78"/>
          <w:sz w:val="20"/>
          <w:lang w:val="zh-CN" w:eastAsia="zh-CN"/>
        </w:rPr>
        <w:t>GET /strategy-packages/{package_id}/daily</w:t>
      </w:r>
    </w:p>
    <w:p>
      <w:pPr>
        <w:pStyle w:val="ListBullet"/>
      </w:pPr>
      <w:r>
        <w:rPr>
          <w:rFonts w:ascii="Courier New" w:hAnsi="Courier New" w:eastAsia="PingFang SC" w:cs="PingFang SC" w:hint="eastAsia"/>
          <w:color w:val="1F4D78"/>
          <w:sz w:val="20"/>
          <w:lang w:val="zh-CN" w:eastAsia="zh-CN"/>
        </w:rPr>
        <w:t>GET /strategy-packages/{package_id}/videos</w:t>
      </w:r>
    </w:p>
    <w:p>
      <w:pPr>
        <w:pStyle w:val="ListBullet"/>
      </w:pPr>
      <w:r>
        <w:rPr>
          <w:rFonts w:ascii="Courier New" w:hAnsi="Courier New" w:eastAsia="PingFang SC" w:cs="PingFang SC" w:hint="eastAsia"/>
          <w:color w:val="1F4D78"/>
          <w:sz w:val="20"/>
          <w:lang w:val="zh-CN" w:eastAsia="zh-CN"/>
        </w:rPr>
        <w:t>GET /queries/{query_id}/videos</w:t>
      </w:r>
    </w:p>
    <w:p>
      <w:pPr>
        <w:pStyle w:val="ListBullet"/>
      </w:pPr>
      <w:r>
        <w:rPr>
          <w:rFonts w:ascii="Courier New" w:hAnsi="Courier New" w:eastAsia="PingFang SC" w:cs="PingFang SC" w:hint="eastAsia"/>
          <w:color w:val="1F4D78"/>
          <w:sz w:val="20"/>
          <w:lang w:val="zh-CN" w:eastAsia="zh-CN"/>
        </w:rPr>
        <w:t>GET /accounts/{account_id}/videos</w:t>
      </w:r>
    </w:p>
    <w:p>
      <w:pPr>
        <w:pStyle w:val="ListBullet"/>
      </w:pPr>
      <w:r>
        <w:rPr>
          <w:rFonts w:ascii="Courier New" w:hAnsi="Courier New" w:eastAsia="PingFang SC" w:cs="PingFang SC" w:hint="eastAsia"/>
          <w:color w:val="1F4D78"/>
          <w:sz w:val="20"/>
          <w:lang w:val="zh-CN" w:eastAsia="zh-CN"/>
        </w:rPr>
        <w:t>GET /queries/{query_id}/filter-breakdown</w:t>
      </w:r>
    </w:p>
    <w:p>
      <w:pPr>
        <w:pStyle w:val="ListBullet"/>
      </w:pPr>
      <w:r>
        <w:rPr>
          <w:rFonts w:ascii="Courier New" w:hAnsi="Courier New" w:eastAsia="PingFang SC" w:cs="PingFang SC" w:hint="eastAsia"/>
          <w:color w:val="1F4D78"/>
          <w:sz w:val="20"/>
          <w:lang w:val="zh-CN" w:eastAsia="zh-CN"/>
        </w:rPr>
        <w:t>GET /task-runs/{run_id}/videos</w:t>
      </w:r>
    </w:p>
    <w:p>
      <w:pPr>
        <w:pStyle w:val="ListBullet"/>
      </w:pPr>
      <w:r>
        <w:rPr>
          <w:rFonts w:ascii="Courier New" w:hAnsi="Courier New" w:eastAsia="PingFang SC" w:cs="PingFang SC" w:hint="eastAsia"/>
          <w:color w:val="1F4D78"/>
          <w:sz w:val="20"/>
          <w:lang w:val="zh-CN" w:eastAsia="zh-CN"/>
        </w:rPr>
        <w:t>GET /strategy-packages/{package_id}/frequency-events</w:t>
      </w:r>
    </w:p>
    <w:p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所有列表接口支持分页、关键词搜索、平台、日期和状态筛选。</w:t>
      </w:r>
    </w:p>
    <w:p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生产接口约束：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 xml:space="preserve">列表默认 </w:t>
      </w:r>
      <w:r>
        <w:rPr>
          <w:rFonts w:ascii="Courier New" w:hAnsi="Courier New" w:eastAsia="PingFang SC" w:cs="PingFang SC" w:hint="eastAsia"/>
          <w:color w:val="1F4D78"/>
          <w:sz w:val="20"/>
          <w:lang w:val="zh-CN" w:eastAsia="zh-CN"/>
        </w:rPr>
        <w:t>page_size=50</w:t>
      </w: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 xml:space="preserve">，使用游标 </w:t>
      </w:r>
      <w:r>
        <w:rPr>
          <w:rFonts w:ascii="Courier New" w:hAnsi="Courier New" w:eastAsia="PingFang SC" w:cs="PingFang SC" w:hint="eastAsia"/>
          <w:color w:val="1F4D78"/>
          <w:sz w:val="20"/>
          <w:lang w:val="zh-CN" w:eastAsia="zh-CN"/>
        </w:rPr>
        <w:t>page_token</w:t>
      </w: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 xml:space="preserve"> 翻页；前端不把全量 Query、账号或视频一次性加载到浏览器。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 xml:space="preserve">Query / 账号导入由服务端解析 </w:t>
      </w:r>
      <w:r>
        <w:rPr>
          <w:rFonts w:ascii="Courier New" w:hAnsi="Courier New" w:eastAsia="PingFang SC" w:cs="PingFang SC" w:hint="eastAsia"/>
          <w:color w:val="1F4D78"/>
          <w:sz w:val="20"/>
          <w:lang w:val="zh-CN" w:eastAsia="zh-CN"/>
        </w:rPr>
        <w:t>.xlsx / .xls / .csv</w:t>
      </w: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，先返回校验批次，再由运营确认提交；校验结果必须来自真实文件行，禁止固定演示数字。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 xml:space="preserve">导入校验返回 </w:t>
      </w:r>
      <w:r>
        <w:rPr>
          <w:rFonts w:ascii="Courier New" w:hAnsi="Courier New" w:eastAsia="PingFang SC" w:cs="PingFang SC" w:hint="eastAsia"/>
          <w:color w:val="1F4D78"/>
          <w:sz w:val="20"/>
          <w:lang w:val="zh-CN" w:eastAsia="zh-CN"/>
        </w:rPr>
        <w:t>total_rows / valid_rows / duplicate_rows / error_rows</w:t>
      </w: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 xml:space="preserve"> 及行级错误下载地址。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 xml:space="preserve">导入校验和提交都接收 </w:t>
      </w:r>
      <w:r>
        <w:rPr>
          <w:rFonts w:ascii="Courier New" w:hAnsi="Courier New" w:eastAsia="PingFang SC" w:cs="PingFang SC" w:hint="eastAsia"/>
          <w:color w:val="1F4D78"/>
          <w:sz w:val="20"/>
          <w:lang w:val="zh-CN" w:eastAsia="zh-CN"/>
        </w:rPr>
        <w:t>batch_id + idempotency_key</w:t>
      </w: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；服务端使用规范化唯一键对数据库全量检重，不信任前端的重复判断。</w:t>
      </w:r>
    </w:p>
    <w:p>
      <w:pPr>
        <w:pStyle w:val="ListBullet"/>
      </w:pPr>
      <w:r>
        <w:rPr>
          <w:rFonts w:ascii="Courier New" w:hAnsi="Courier New" w:eastAsia="PingFang SC" w:cs="PingFang SC" w:hint="eastAsia"/>
          <w:color w:val="1F4D78"/>
          <w:sz w:val="20"/>
          <w:lang w:val="zh-CN" w:eastAsia="zh-CN"/>
        </w:rPr>
        <w:t>schedule_period=-1</w:t>
      </w: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 xml:space="preserve"> 的行必须指定 </w:t>
      </w:r>
      <w:r>
        <w:rPr>
          <w:rFonts w:ascii="Courier New" w:hAnsi="Courier New" w:eastAsia="PingFang SC" w:cs="PingFang SC" w:hint="eastAsia"/>
          <w:color w:val="1F4D78"/>
          <w:sz w:val="20"/>
          <w:lang w:val="zh-CN" w:eastAsia="zh-CN"/>
        </w:rPr>
        <w:t>source_id</w:t>
      </w: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 xml:space="preserve">，服务端验证策略包归属后执行软删除；该操作不创建 </w:t>
      </w:r>
      <w:r>
        <w:rPr>
          <w:rFonts w:ascii="Courier New" w:hAnsi="Courier New" w:eastAsia="PingFang SC" w:cs="PingFang SC" w:hint="eastAsia"/>
          <w:color w:val="1F4D78"/>
          <w:sz w:val="20"/>
          <w:lang w:val="zh-CN" w:eastAsia="zh-CN"/>
        </w:rPr>
        <w:t>task_run</w:t>
      </w: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。</w:t>
      </w:r>
    </w:p>
    <w:p>
      <w:pPr>
        <w:pStyle w:val="ListBullet"/>
      </w:pPr>
      <w:r>
        <w:rPr>
          <w:rFonts w:ascii="Courier New" w:hAnsi="Courier New" w:eastAsia="PingFang SC" w:cs="PingFang SC" w:hint="eastAsia"/>
          <w:color w:val="1F4D78"/>
          <w:sz w:val="20"/>
          <w:lang w:val="zh-CN" w:eastAsia="zh-CN"/>
        </w:rPr>
        <w:t>GET /strategy-packages/{package_id}</w:t>
      </w: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 xml:space="preserve"> 遇到不存在的 ID 返回 </w:t>
      </w:r>
      <w:r>
        <w:rPr>
          <w:rFonts w:ascii="Courier New" w:hAnsi="Courier New" w:eastAsia="PingFang SC" w:cs="PingFang SC" w:hint="eastAsia"/>
          <w:color w:val="1F4D78"/>
          <w:sz w:val="20"/>
          <w:lang w:val="zh-CN" w:eastAsia="zh-CN"/>
        </w:rPr>
        <w:t>404 PACKAGE_NOT_FOUND</w:t>
      </w: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，前端回到总览，不得静默显示另一个策略包。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 xml:space="preserve">指标、每日、任务明细和视频列表必须共享同一 </w:t>
      </w:r>
      <w:r>
        <w:rPr>
          <w:rFonts w:ascii="Courier New" w:hAnsi="Courier New" w:eastAsia="PingFang SC" w:cs="PingFang SC" w:hint="eastAsia"/>
          <w:color w:val="1F4D78"/>
          <w:sz w:val="20"/>
          <w:lang w:val="zh-CN" w:eastAsia="zh-CN"/>
        </w:rPr>
        <w:t>run_id</w:t>
      </w: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 xml:space="preserve"> 与阶段事实，不允许各接口独立拼一套数字。</w:t>
      </w:r>
    </w:p>
    <w:p>
      <w:pPr>
        <w:pStyle w:val="Heading1"/>
      </w:pPr>
      <w:r>
        <w:rPr>
          <w:rFonts w:ascii="PingFang SC" w:hAnsi="PingFang SC" w:eastAsia="PingFang SC" w:cs="PingFang SC" w:hint="eastAsia"/>
          <w:color w:val="2E74B5"/>
          <w:sz w:val="32"/>
          <w:lang w:val="zh-CN" w:eastAsia="zh-CN"/>
        </w:rPr>
        <w:t>20. 审计与安全</w:t>
      </w:r>
    </w:p>
    <w:p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必须记录：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创建、编辑、发布、暂停、恢复、删除策略包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导入 Query / 账号的文件摘要和行级结果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 xml:space="preserve">导入批次 ID、文件 SHA-256、原始行号、幂等键、稳定 </w:t>
      </w:r>
      <w:r>
        <w:rPr>
          <w:rFonts w:ascii="Courier New" w:hAnsi="Courier New" w:eastAsia="PingFang SC" w:cs="PingFang SC" w:hint="eastAsia"/>
          <w:color w:val="1F4D78"/>
          <w:sz w:val="20"/>
          <w:lang w:val="zh-CN" w:eastAsia="zh-CN"/>
        </w:rPr>
        <w:t>source_id</w:t>
      </w: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 xml:space="preserve"> 以及增删改前后值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人工修改频率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自动修改频率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规则版本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操作人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操作前后值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时间</w:t>
      </w:r>
    </w:p>
    <w:p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删除、暂停和发布必须二次确认。</w:t>
      </w:r>
    </w:p>
    <w:p>
      <w:pPr>
        <w:pStyle w:val="Heading1"/>
      </w:pPr>
      <w:r>
        <w:rPr>
          <w:rFonts w:ascii="PingFang SC" w:hAnsi="PingFang SC" w:eastAsia="PingFang SC" w:cs="PingFang SC" w:hint="eastAsia"/>
          <w:color w:val="2E74B5"/>
          <w:sz w:val="32"/>
          <w:lang w:val="zh-CN" w:eastAsia="zh-CN"/>
        </w:rPr>
        <w:t>21. 迁移方案</w:t>
      </w:r>
    </w:p>
    <w:p>
      <w:pPr>
        <w:pStyle w:val="Heading2"/>
      </w:pPr>
      <w:r>
        <w:rPr>
          <w:rFonts w:ascii="PingFang SC" w:hAnsi="PingFang SC" w:eastAsia="PingFang SC" w:cs="PingFang SC" w:hint="eastAsia"/>
          <w:color w:val="2E74B5"/>
          <w:sz w:val="26"/>
          <w:lang w:val="zh-CN" w:eastAsia="zh-CN"/>
        </w:rPr>
        <w:t>21.1 迁移原则</w:t>
      </w:r>
    </w:p>
    <w:p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旧页面中的“抓取方向”一对一迁移为策略包。</w:t>
      </w:r>
    </w:p>
    <w:p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旧“实体”不再作为产品概念：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原有最终平台搜索文字迁移为 Query。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原有订阅源迁移为账号。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原有实体仅保留在历史字段或 Query 生成来源中，不参与新页面统计。</w:t>
      </w:r>
    </w:p>
    <w:p>
      <w:pPr>
        <w:pStyle w:val="Heading2"/>
      </w:pPr>
      <w:r>
        <w:rPr>
          <w:rFonts w:ascii="PingFang SC" w:hAnsi="PingFang SC" w:eastAsia="PingFang SC" w:cs="PingFang SC" w:hint="eastAsia"/>
          <w:color w:val="2E74B5"/>
          <w:sz w:val="26"/>
          <w:lang w:val="zh-CN" w:eastAsia="zh-CN"/>
        </w:rPr>
        <w:t>21.2 历史数据</w:t>
      </w:r>
    </w:p>
    <w:p>
      <w:pPr>
        <w:numPr>
          <w:ilvl w:val="0"/>
          <w:numId w:val="17"/>
        </w:numPr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 xml:space="preserve">为每个历史抓取方向创建 </w:t>
      </w:r>
      <w:r>
        <w:rPr>
          <w:rFonts w:ascii="Courier New" w:hAnsi="Courier New" w:eastAsia="PingFang SC" w:cs="PingFang SC" w:hint="eastAsia"/>
          <w:color w:val="1F4D78"/>
          <w:sz w:val="20"/>
          <w:lang w:val="zh-CN" w:eastAsia="zh-CN"/>
        </w:rPr>
        <w:t>package_id</w:t>
      </w: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。</w:t>
      </w:r>
    </w:p>
    <w:p>
      <w:pPr>
        <w:numPr>
          <w:ilvl w:val="0"/>
          <w:numId w:val="17"/>
        </w:numPr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 xml:space="preserve">为历史 Query 回填 </w:t>
      </w:r>
      <w:r>
        <w:rPr>
          <w:rFonts w:ascii="Courier New" w:hAnsi="Courier New" w:eastAsia="PingFang SC" w:cs="PingFang SC" w:hint="eastAsia"/>
          <w:color w:val="1F4D78"/>
          <w:sz w:val="20"/>
          <w:lang w:val="zh-CN" w:eastAsia="zh-CN"/>
        </w:rPr>
        <w:t>package_id</w:t>
      </w: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。</w:t>
      </w:r>
    </w:p>
    <w:p>
      <w:pPr>
        <w:numPr>
          <w:ilvl w:val="0"/>
          <w:numId w:val="17"/>
        </w:numPr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 xml:space="preserve">为历史账号回填 </w:t>
      </w:r>
      <w:r>
        <w:rPr>
          <w:rFonts w:ascii="Courier New" w:hAnsi="Courier New" w:eastAsia="PingFang SC" w:cs="PingFang SC" w:hint="eastAsia"/>
          <w:color w:val="1F4D78"/>
          <w:sz w:val="20"/>
          <w:lang w:val="zh-CN" w:eastAsia="zh-CN"/>
        </w:rPr>
        <w:t>package_id</w:t>
      </w: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。</w:t>
      </w:r>
    </w:p>
    <w:p>
      <w:pPr>
        <w:numPr>
          <w:ilvl w:val="0"/>
          <w:numId w:val="17"/>
        </w:numPr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为任务、候选视频和资产回填可追踪的策略包来源。</w:t>
      </w:r>
    </w:p>
    <w:p>
      <w:pPr>
        <w:numPr>
          <w:ilvl w:val="0"/>
          <w:numId w:val="17"/>
        </w:numPr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无法归属的记录进入“待归属”，不计入策略包效果。</w:t>
      </w:r>
    </w:p>
    <w:p>
      <w:pPr>
        <w:numPr>
          <w:ilvl w:val="0"/>
          <w:numId w:val="17"/>
        </w:numPr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 xml:space="preserve">完成率达到 100% 后，禁止新数据缺少 </w:t>
      </w:r>
      <w:r>
        <w:rPr>
          <w:rFonts w:ascii="Courier New" w:hAnsi="Courier New" w:eastAsia="PingFang SC" w:cs="PingFang SC" w:hint="eastAsia"/>
          <w:color w:val="1F4D78"/>
          <w:sz w:val="20"/>
          <w:lang w:val="zh-CN" w:eastAsia="zh-CN"/>
        </w:rPr>
        <w:t>package_id</w:t>
      </w: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。</w:t>
      </w:r>
    </w:p>
    <w:p>
      <w:pPr>
        <w:pStyle w:val="Heading2"/>
      </w:pPr>
      <w:r>
        <w:rPr>
          <w:rFonts w:ascii="PingFang SC" w:hAnsi="PingFang SC" w:eastAsia="PingFang SC" w:cs="PingFang SC" w:hint="eastAsia"/>
          <w:color w:val="2E74B5"/>
          <w:sz w:val="26"/>
          <w:lang w:val="zh-CN" w:eastAsia="zh-CN"/>
        </w:rPr>
        <w:t>21.3 兼容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 xml:space="preserve">历史 </w:t>
      </w:r>
      <w:r>
        <w:rPr>
          <w:rFonts w:ascii="Courier New" w:hAnsi="Courier New" w:eastAsia="PingFang SC" w:cs="PingFang SC" w:hint="eastAsia"/>
          <w:color w:val="1F4D78"/>
          <w:sz w:val="20"/>
          <w:lang w:val="zh-CN" w:eastAsia="zh-CN"/>
        </w:rPr>
        <w:t>direction_id</w:t>
      </w: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 xml:space="preserve"> 只读保留。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 xml:space="preserve">新接口以 </w:t>
      </w:r>
      <w:r>
        <w:rPr>
          <w:rFonts w:ascii="Courier New" w:hAnsi="Courier New" w:eastAsia="PingFang SC" w:cs="PingFang SC" w:hint="eastAsia"/>
          <w:color w:val="1F4D78"/>
          <w:sz w:val="20"/>
          <w:lang w:val="zh-CN" w:eastAsia="zh-CN"/>
        </w:rPr>
        <w:t>package_id</w:t>
      </w: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 xml:space="preserve"> 为准。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数据仓库在过渡期保留映射表。</w:t>
      </w:r>
    </w:p>
    <w:p>
      <w:pPr>
        <w:pStyle w:val="Heading1"/>
      </w:pPr>
      <w:r>
        <w:rPr>
          <w:rFonts w:ascii="PingFang SC" w:hAnsi="PingFang SC" w:eastAsia="PingFang SC" w:cs="PingFang SC" w:hint="eastAsia"/>
          <w:color w:val="2E74B5"/>
          <w:sz w:val="32"/>
          <w:lang w:val="zh-CN" w:eastAsia="zh-CN"/>
        </w:rPr>
        <w:t>22. 异常与空状态</w:t>
      </w:r>
    </w:p>
    <w:p>
      <w:pPr>
        <w:pStyle w:val="Heading2"/>
      </w:pPr>
      <w:r>
        <w:rPr>
          <w:rFonts w:ascii="PingFang SC" w:hAnsi="PingFang SC" w:eastAsia="PingFang SC" w:cs="PingFang SC" w:hint="eastAsia"/>
          <w:color w:val="2E74B5"/>
          <w:sz w:val="26"/>
          <w:lang w:val="zh-CN" w:eastAsia="zh-CN"/>
        </w:rPr>
        <w:t>22.1 策略包无 Query、无账号</w:t>
      </w:r>
    </w:p>
    <w:p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允许保存草稿，不允许发布。</w:t>
      </w:r>
    </w:p>
    <w:p>
      <w:pPr>
        <w:pStyle w:val="Heading2"/>
      </w:pPr>
      <w:r>
        <w:rPr>
          <w:rFonts w:ascii="PingFang SC" w:hAnsi="PingFang SC" w:eastAsia="PingFang SC" w:cs="PingFang SC" w:hint="eastAsia"/>
          <w:color w:val="2E74B5"/>
          <w:sz w:val="26"/>
          <w:lang w:val="zh-CN" w:eastAsia="zh-CN"/>
        </w:rPr>
        <w:t>22.2 Query 无结果</w:t>
      </w:r>
    </w:p>
    <w:p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展示抓回 0、连续低产次数、当前调度周期和下次执行。</w:t>
      </w:r>
    </w:p>
    <w:p>
      <w:pPr>
        <w:pStyle w:val="Heading2"/>
      </w:pPr>
      <w:r>
        <w:rPr>
          <w:rFonts w:ascii="PingFang SC" w:hAnsi="PingFang SC" w:eastAsia="PingFang SC" w:cs="PingFang SC" w:hint="eastAsia"/>
          <w:color w:val="2E74B5"/>
          <w:sz w:val="26"/>
          <w:lang w:val="zh-CN" w:eastAsia="zh-CN"/>
        </w:rPr>
        <w:t>22.3 账号无法访问</w:t>
      </w:r>
    </w:p>
    <w:p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记录访问错误；连续失败达到阈值后暂停账号并通知负责人。</w:t>
      </w:r>
    </w:p>
    <w:p>
      <w:pPr>
        <w:pStyle w:val="Heading2"/>
      </w:pPr>
      <w:r>
        <w:rPr>
          <w:rFonts w:ascii="PingFang SC" w:hAnsi="PingFang SC" w:eastAsia="PingFang SC" w:cs="PingFang SC" w:hint="eastAsia"/>
          <w:color w:val="2E74B5"/>
          <w:sz w:val="26"/>
          <w:lang w:val="zh-CN" w:eastAsia="zh-CN"/>
        </w:rPr>
        <w:t>22.4 数据延迟</w:t>
      </w:r>
    </w:p>
    <w:p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页面明确最后更新时间；不使用未完成自然日做完整日同比。</w:t>
      </w:r>
    </w:p>
    <w:p>
      <w:pPr>
        <w:pStyle w:val="Heading2"/>
      </w:pPr>
      <w:r>
        <w:rPr>
          <w:rFonts w:ascii="PingFang SC" w:hAnsi="PingFang SC" w:eastAsia="PingFang SC" w:cs="PingFang SC" w:hint="eastAsia"/>
          <w:color w:val="2E74B5"/>
          <w:sz w:val="26"/>
          <w:lang w:val="zh-CN" w:eastAsia="zh-CN"/>
        </w:rPr>
        <w:t>22.5 频控服务异常</w:t>
      </w:r>
    </w:p>
    <w:p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保留原调度周期，不自动扩大任务量；恢复后按事件时间补算。</w:t>
      </w:r>
    </w:p>
    <w:p>
      <w:pPr>
        <w:pStyle w:val="Heading1"/>
      </w:pPr>
      <w:r>
        <w:rPr>
          <w:rFonts w:ascii="PingFang SC" w:hAnsi="PingFang SC" w:eastAsia="PingFang SC" w:cs="PingFang SC" w:hint="eastAsia"/>
          <w:color w:val="2E74B5"/>
          <w:sz w:val="32"/>
          <w:lang w:val="zh-CN" w:eastAsia="zh-CN"/>
        </w:rPr>
        <w:t>23. 验收标准</w:t>
      </w:r>
    </w:p>
    <w:p>
      <w:pPr>
        <w:pStyle w:val="Heading2"/>
      </w:pPr>
      <w:r>
        <w:rPr>
          <w:rFonts w:ascii="PingFang SC" w:hAnsi="PingFang SC" w:eastAsia="PingFang SC" w:cs="PingFang SC" w:hint="eastAsia"/>
          <w:color w:val="2E74B5"/>
          <w:sz w:val="26"/>
          <w:lang w:val="zh-CN" w:eastAsia="zh-CN"/>
        </w:rPr>
        <w:t>23.1 策略包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可以新建、查看、编辑、发布、暂停、恢复和删除。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新建时策略包名称、负责人和描述为必填；品类与运动由包内 Query / 账号聚合。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删除和暂停有二次确认。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策略包详情展示包级漏斗和两种抓取能力。</w:t>
      </w:r>
    </w:p>
    <w:p>
      <w:pPr>
        <w:pStyle w:val="Heading2"/>
      </w:pPr>
      <w:r>
        <w:rPr>
          <w:rFonts w:ascii="PingFang SC" w:hAnsi="PingFang SC" w:eastAsia="PingFang SC" w:cs="PingFang SC" w:hint="eastAsia"/>
          <w:color w:val="2E74B5"/>
          <w:sz w:val="26"/>
          <w:lang w:val="zh-CN" w:eastAsia="zh-CN"/>
        </w:rPr>
        <w:t>23.2 Query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可以导入 Query List。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每条 Query 必须绑定策略包。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可以看到平台、原文、优先级、调度周期、下次执行和产出。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可以展开详细过滤原因。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可以查看对应原始视频。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可以查看按天汇总和按次执行记录。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 xml:space="preserve">每次执行可以看到 </w:t>
      </w:r>
      <w:r>
        <w:rPr>
          <w:rFonts w:ascii="Courier New" w:hAnsi="Courier New" w:eastAsia="PingFang SC" w:cs="PingFang SC" w:hint="eastAsia"/>
          <w:color w:val="1F4D78"/>
          <w:sz w:val="20"/>
          <w:lang w:val="zh-CN" w:eastAsia="zh-CN"/>
        </w:rPr>
        <w:t>run_id</w:t>
      </w: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、抓回、过滤、入库、入库率、频率变化和本次视频。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Query List 展示近 7 天抓回、近 7 天入库、昨日入库和入库率。</w:t>
      </w:r>
    </w:p>
    <w:p>
      <w:pPr>
        <w:pStyle w:val="Heading2"/>
      </w:pPr>
      <w:r>
        <w:rPr>
          <w:rFonts w:ascii="PingFang SC" w:hAnsi="PingFang SC" w:eastAsia="PingFang SC" w:cs="PingFang SC" w:hint="eastAsia"/>
          <w:color w:val="2E74B5"/>
          <w:sz w:val="26"/>
          <w:lang w:val="zh-CN" w:eastAsia="zh-CN"/>
        </w:rPr>
        <w:t>23.3 账号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可以导入账号 List。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每个账号必须绑定策略包。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可以看到账号 URL、频率、下次执行和产出。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可以从策略包概览直接进入账号订阅视图。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可以展开单个账号并查看按天汇总、每次任务和下一次计划任务。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账号 List 展示近 7 天抓回、近 7 天入库、昨日入库和入库率。</w:t>
      </w:r>
    </w:p>
    <w:p>
      <w:pPr>
        <w:pStyle w:val="Heading2"/>
      </w:pPr>
      <w:r>
        <w:rPr>
          <w:rFonts w:ascii="PingFang SC" w:hAnsi="PingFang SC" w:eastAsia="PingFang SC" w:cs="PingFang SC" w:hint="eastAsia"/>
          <w:color w:val="2E74B5"/>
          <w:sz w:val="26"/>
          <w:lang w:val="zh-CN" w:eastAsia="zh-CN"/>
        </w:rPr>
        <w:t>23.4 频控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 xml:space="preserve">支持 </w:t>
      </w:r>
      <w:r>
        <w:rPr>
          <w:rFonts w:ascii="Courier New" w:hAnsi="Courier New" w:eastAsia="PingFang SC" w:cs="PingFang SC" w:hint="eastAsia"/>
          <w:color w:val="1F4D78"/>
          <w:sz w:val="20"/>
          <w:lang w:val="zh-CN" w:eastAsia="zh-CN"/>
        </w:rPr>
        <w:t>1 / 3 / 5 / 7 / 14 / 30</w:t>
      </w: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 xml:space="preserve"> 天、</w:t>
      </w:r>
      <w:r>
        <w:rPr>
          <w:rFonts w:ascii="Courier New" w:hAnsi="Courier New" w:eastAsia="PingFang SC" w:cs="PingFang SC" w:hint="eastAsia"/>
          <w:color w:val="1F4D78"/>
          <w:sz w:val="20"/>
          <w:lang w:val="zh-CN" w:eastAsia="zh-CN"/>
        </w:rPr>
        <w:t>0</w:t>
      </w: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 xml:space="preserve"> 一次性和 </w:t>
      </w:r>
      <w:r>
        <w:rPr>
          <w:rFonts w:ascii="Courier New" w:hAnsi="Courier New" w:eastAsia="PingFang SC" w:cs="PingFang SC" w:hint="eastAsia"/>
          <w:color w:val="1F4D78"/>
          <w:sz w:val="20"/>
          <w:lang w:val="zh-CN" w:eastAsia="zh-CN"/>
        </w:rPr>
        <w:t>-1</w:t>
      </w: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 xml:space="preserve"> 删除。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 xml:space="preserve">当次有效视频 </w:t>
      </w:r>
      <w:r>
        <w:rPr>
          <w:rFonts w:ascii="Courier New" w:hAnsi="Courier New" w:eastAsia="PingFang SC" w:cs="PingFang SC" w:hint="eastAsia"/>
          <w:color w:val="1F4D78"/>
          <w:sz w:val="20"/>
          <w:lang w:val="zh-CN" w:eastAsia="zh-CN"/>
        </w:rPr>
        <w:t>&lt;5</w:t>
      </w: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 xml:space="preserve"> 逐档降频，</w:t>
      </w:r>
      <w:r>
        <w:rPr>
          <w:rFonts w:ascii="Courier New" w:hAnsi="Courier New" w:eastAsia="PingFang SC" w:cs="PingFang SC" w:hint="eastAsia"/>
          <w:color w:val="1F4D78"/>
          <w:sz w:val="20"/>
          <w:lang w:val="zh-CN" w:eastAsia="zh-CN"/>
        </w:rPr>
        <w:t>&gt;20</w:t>
      </w: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 xml:space="preserve"> 逐档升频，</w:t>
      </w:r>
      <w:r>
        <w:rPr>
          <w:rFonts w:ascii="Courier New" w:hAnsi="Courier New" w:eastAsia="PingFang SC" w:cs="PingFang SC" w:hint="eastAsia"/>
          <w:color w:val="1F4D78"/>
          <w:sz w:val="20"/>
          <w:lang w:val="zh-CN" w:eastAsia="zh-CN"/>
        </w:rPr>
        <w:t>5–20</w:t>
      </w: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 xml:space="preserve"> 保持。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每次变化有事件记录和原因。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Query 或账号加调度周期后产生定时任务。</w:t>
      </w:r>
    </w:p>
    <w:p>
      <w:pPr>
        <w:pStyle w:val="Heading2"/>
      </w:pPr>
      <w:r>
        <w:rPr>
          <w:rFonts w:ascii="PingFang SC" w:hAnsi="PingFang SC" w:eastAsia="PingFang SC" w:cs="PingFang SC" w:hint="eastAsia"/>
          <w:color w:val="2E74B5"/>
          <w:sz w:val="26"/>
          <w:lang w:val="zh-CN" w:eastAsia="zh-CN"/>
        </w:rPr>
        <w:t>23.5 数据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策略包、Query 和账号三层数据可对账。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策略包近 7 天合计、每日合计和任务明细可对账。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抓回、规范化、业务过滤、下载和写库满足逐段单调漏斗关系。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所有视频保留原始 URL。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所有任务可追到策略包和具体抓取单元。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 xml:space="preserve">缺失 </w:t>
      </w:r>
      <w:r>
        <w:rPr>
          <w:rFonts w:ascii="Courier New" w:hAnsi="Courier New" w:eastAsia="PingFang SC" w:cs="PingFang SC" w:hint="eastAsia"/>
          <w:color w:val="1F4D78"/>
          <w:sz w:val="20"/>
          <w:lang w:val="zh-CN" w:eastAsia="zh-CN"/>
        </w:rPr>
        <w:t>package_id</w:t>
      </w: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 xml:space="preserve"> 的数据不得静默归入默认策略包。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没有真实规则级过滤事实时不得估算拆分。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CSV 校验结果必须由测试文件真实解析；Excel 由生产导入接口真实解析。</w:t>
      </w:r>
    </w:p>
    <w:p>
      <w:pPr>
        <w:pStyle w:val="Heading2"/>
      </w:pPr>
      <w:r>
        <w:rPr>
          <w:rFonts w:ascii="PingFang SC" w:hAnsi="PingFang SC" w:eastAsia="PingFang SC" w:cs="PingFang SC" w:hint="eastAsia"/>
          <w:color w:val="2E74B5"/>
          <w:sz w:val="26"/>
          <w:lang w:val="zh-CN" w:eastAsia="zh-CN"/>
        </w:rPr>
        <w:t>23.6 UI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首页沿用已评审布局。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桌面和移动端无页面级横向溢出。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宽表格在容器内横向滚动。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图表悬浮可见具体量级。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策略包概览可以对比 Query 爬取与账号订阅的抓回和入库贡献。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抓取详情可以在全部、Query 爬取和账号订阅之间切换。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Query 过滤原因默认收起。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视频页不展示“可用 / 待确认”状态列。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样例数据和全量数据在页面上有明确标识。</w:t>
      </w:r>
    </w:p>
    <w:p>
      <w:pPr>
        <w:pStyle w:val="Heading1"/>
      </w:pPr>
      <w:r>
        <w:rPr>
          <w:rFonts w:ascii="PingFang SC" w:hAnsi="PingFang SC" w:eastAsia="PingFang SC" w:cs="PingFang SC" w:hint="eastAsia"/>
          <w:color w:val="2E74B5"/>
          <w:sz w:val="32"/>
          <w:lang w:val="zh-CN" w:eastAsia="zh-CN"/>
        </w:rPr>
        <w:t>24. 上线顺序</w:t>
      </w:r>
    </w:p>
    <w:p>
      <w:pPr>
        <w:pStyle w:val="Heading2"/>
      </w:pPr>
      <w:r>
        <w:rPr>
          <w:rFonts w:ascii="PingFang SC" w:hAnsi="PingFang SC" w:eastAsia="PingFang SC" w:cs="PingFang SC" w:hint="eastAsia"/>
          <w:color w:val="2E74B5"/>
          <w:sz w:val="26"/>
          <w:lang w:val="zh-CN" w:eastAsia="zh-CN"/>
        </w:rPr>
        <w:t>第一阶段：数据模型与回填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建策略包、Query、账号、频控事件表。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 xml:space="preserve">回填历史 </w:t>
      </w:r>
      <w:r>
        <w:rPr>
          <w:rFonts w:ascii="Courier New" w:hAnsi="Courier New" w:eastAsia="PingFang SC" w:cs="PingFang SC" w:hint="eastAsia"/>
          <w:color w:val="1F4D78"/>
          <w:sz w:val="20"/>
          <w:lang w:val="zh-CN" w:eastAsia="zh-CN"/>
        </w:rPr>
        <w:t>package_id</w:t>
      </w: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。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打通任务和资产追踪。</w:t>
      </w:r>
    </w:p>
    <w:p>
      <w:pPr>
        <w:pStyle w:val="Heading2"/>
      </w:pPr>
      <w:r>
        <w:rPr>
          <w:rFonts w:ascii="PingFang SC" w:hAnsi="PingFang SC" w:eastAsia="PingFang SC" w:cs="PingFang SC" w:hint="eastAsia"/>
          <w:color w:val="2E74B5"/>
          <w:sz w:val="26"/>
          <w:lang w:val="zh-CN" w:eastAsia="zh-CN"/>
        </w:rPr>
        <w:t>第二阶段：运营查看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首页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策略包概览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每天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Query / 账号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视频</w:t>
      </w:r>
    </w:p>
    <w:p>
      <w:pPr>
        <w:pStyle w:val="Heading2"/>
      </w:pPr>
      <w:r>
        <w:rPr>
          <w:rFonts w:ascii="PingFang SC" w:hAnsi="PingFang SC" w:eastAsia="PingFang SC" w:cs="PingFang SC" w:hint="eastAsia"/>
          <w:color w:val="2E74B5"/>
          <w:sz w:val="26"/>
          <w:lang w:val="zh-CN" w:eastAsia="zh-CN"/>
        </w:rPr>
        <w:t>第三阶段：配置与发布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新建策略包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导入 Query / 账号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草稿、发布、暂停、恢复和删除</w:t>
      </w:r>
    </w:p>
    <w:p>
      <w:pPr>
        <w:pStyle w:val="Heading2"/>
      </w:pPr>
      <w:r>
        <w:rPr>
          <w:rFonts w:ascii="PingFang SC" w:hAnsi="PingFang SC" w:eastAsia="PingFang SC" w:cs="PingFang SC" w:hint="eastAsia"/>
          <w:color w:val="2E74B5"/>
          <w:sz w:val="26"/>
          <w:lang w:val="zh-CN" w:eastAsia="zh-CN"/>
        </w:rPr>
        <w:t>第四阶段：动态频控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低产识别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自动降频和升频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频控事件</w:t>
      </w:r>
    </w:p>
    <w:p>
      <w:pPr>
        <w:pStyle w:val="ListBullet"/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告警与人工覆盖</w:t>
      </w:r>
    </w:p>
    <w:p>
      <w:pPr>
        <w:pStyle w:val="Heading1"/>
      </w:pPr>
      <w:r>
        <w:rPr>
          <w:rFonts w:ascii="PingFang SC" w:hAnsi="PingFang SC" w:eastAsia="PingFang SC" w:cs="PingFang SC" w:hint="eastAsia"/>
          <w:color w:val="2E74B5"/>
          <w:sz w:val="32"/>
          <w:lang w:val="zh-CN" w:eastAsia="zh-CN"/>
        </w:rPr>
        <w:t>25. 产品决策摘要</w:t>
      </w:r>
    </w:p>
    <w:p>
      <w:pPr>
        <w:numPr>
          <w:ilvl w:val="0"/>
          <w:numId w:val="18"/>
        </w:numPr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策略包是唯一上层运营对象。</w:t>
      </w:r>
    </w:p>
    <w:p>
      <w:pPr>
        <w:numPr>
          <w:ilvl w:val="0"/>
          <w:numId w:val="18"/>
        </w:numPr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只有两种抓取能力：Query 爬取和账号订阅。</w:t>
      </w:r>
    </w:p>
    <w:p>
      <w:pPr>
        <w:numPr>
          <w:ilvl w:val="0"/>
          <w:numId w:val="18"/>
        </w:numPr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特定组合只负责生成 Query，不形成第三种能力。</w:t>
      </w:r>
    </w:p>
    <w:p>
      <w:pPr>
        <w:numPr>
          <w:ilvl w:val="0"/>
          <w:numId w:val="18"/>
        </w:numPr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 xml:space="preserve">Query 或账号配置 </w:t>
      </w:r>
      <w:r>
        <w:rPr>
          <w:rFonts w:ascii="Courier New" w:hAnsi="Courier New" w:eastAsia="PingFang SC" w:cs="PingFang SC" w:hint="eastAsia"/>
          <w:color w:val="1F4D78"/>
          <w:sz w:val="20"/>
          <w:lang w:val="zh-CN" w:eastAsia="zh-CN"/>
        </w:rPr>
        <w:t>schedule_period</w:t>
      </w: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 xml:space="preserve"> 后成为定时任务。</w:t>
      </w:r>
    </w:p>
    <w:p>
      <w:pPr>
        <w:numPr>
          <w:ilvl w:val="0"/>
          <w:numId w:val="18"/>
        </w:numPr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动态频控基于当次业务过滤后可入库视频量，而不是原始抓回量。</w:t>
      </w:r>
    </w:p>
    <w:p>
      <w:pPr>
        <w:numPr>
          <w:ilvl w:val="0"/>
          <w:numId w:val="18"/>
        </w:numPr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 xml:space="preserve">Query 和账号必须绑定 </w:t>
      </w:r>
      <w:r>
        <w:rPr>
          <w:rFonts w:ascii="Courier New" w:hAnsi="Courier New" w:eastAsia="PingFang SC" w:cs="PingFang SC" w:hint="eastAsia"/>
          <w:color w:val="1F4D78"/>
          <w:sz w:val="20"/>
          <w:lang w:val="zh-CN" w:eastAsia="zh-CN"/>
        </w:rPr>
        <w:t>package_id</w:t>
      </w: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。</w:t>
      </w:r>
    </w:p>
    <w:p>
      <w:pPr>
        <w:numPr>
          <w:ilvl w:val="0"/>
          <w:numId w:val="18"/>
        </w:numPr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页面统计以策略包为主，并允许下钻到 Query、账号、任务和视频。</w:t>
      </w:r>
    </w:p>
    <w:p>
      <w:pPr>
        <w:numPr>
          <w:ilvl w:val="0"/>
          <w:numId w:val="18"/>
        </w:numPr>
      </w:pPr>
      <w:r>
        <w:rPr>
          <w:rFonts w:ascii="PingFang SC" w:hAnsi="PingFang SC" w:eastAsia="PingFang SC" w:cs="PingFang SC" w:hint="eastAsia"/>
          <w:color w:val="17212B"/>
          <w:sz w:val="22"/>
          <w:lang w:val="zh-CN" w:eastAsia="zh-CN"/>
        </w:rPr>
        <w:t>不再维护产品侧“实体覆盖”概念。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PingFang SC" w:hAnsi="PingFang SC" w:eastAsia="PingFang SC" w:cs="PingFang SC" w:hint="eastAsia"/>
        <w:color w:val="687583"/>
        <w:sz w:val="17"/>
        <w:lang w:val="zh-CN" w:eastAsia="zh-CN"/>
      </w:rPr>
      <w:t xml:space="preserve">Formless · 2026-07-17 · Page </w:t>
    </w:r>
    <w:r>
      <w:rPr>
        <w:rFonts w:ascii="PingFang SC" w:hAnsi="PingFang SC" w:eastAsia="PingFang SC" w:cs="PingFang SC" w:hint="eastAsia"/>
        <w:color w:val="687583"/>
        <w:sz w:val="17"/>
        <w:lang w:val="zh-CN" w:eastAsia="zh-CN"/>
      </w:rPr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PingFang SC" w:hAnsi="PingFang SC" w:eastAsia="PingFang SC" w:cs="PingFang SC" w:hint="eastAsia"/>
        <w:b/>
        <w:color w:val="687583"/>
        <w:sz w:val="17"/>
        <w:lang w:val="zh-CN" w:eastAsia="zh-CN"/>
      </w:rPr>
      <w:t>体育爬虫策略包运营平台 PRD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</w:abstractNum>
  <w:num w:numId="10">
    <w:abstractNumId w:val="9"/>
  </w:num>
  <w:abstractNum w:abstractNumId="10">
    <w:multiLevelType w:val="singleLevel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</w:abstractNum>
  <w:num w:numId="11">
    <w:abstractNumId w:val="10"/>
  </w:num>
  <w:abstractNum w:abstractNumId="11">
    <w:multiLevelType w:val="singleLevel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</w:abstractNum>
  <w:num w:numId="12">
    <w:abstractNumId w:val="11"/>
  </w:num>
  <w:abstractNum w:abstractNumId="12">
    <w:multiLevelType w:val="singleLevel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</w:abstractNum>
  <w:num w:numId="13">
    <w:abstractNumId w:val="12"/>
  </w:num>
  <w:abstractNum w:abstractNumId="13">
    <w:multiLevelType w:val="singleLevel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</w:abstractNum>
  <w:num w:numId="14">
    <w:abstractNumId w:val="13"/>
  </w:num>
  <w:abstractNum w:abstractNumId="14">
    <w:multiLevelType w:val="singleLevel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</w:abstractNum>
  <w:num w:numId="15">
    <w:abstractNumId w:val="14"/>
  </w:num>
  <w:abstractNum w:abstractNumId="15">
    <w:multiLevelType w:val="singleLevel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</w:abstractNum>
  <w:num w:numId="16">
    <w:abstractNumId w:val="15"/>
  </w:num>
  <w:abstractNum w:abstractNumId="16">
    <w:multiLevelType w:val="singleLevel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</w:abstractNum>
  <w:num w:numId="17">
    <w:abstractNumId w:val="16"/>
  </w:num>
  <w:abstractNum w:abstractNumId="17">
    <w:multiLevelType w:val="singleLevel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</w:abstract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PingFang SC" w:hAnsi="PingFang SC" w:eastAsia="PingFang SC" w:cs="PingFang SC"/>
      <w:color w:val="17212B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PingFang SC" w:hAnsi="PingFang SC" w:eastAsia="PingFang SC" w:cs="PingFang SC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PingFang SC" w:hAnsi="PingFang SC" w:eastAsia="PingFang SC" w:cs="PingFang SC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PingFang SC" w:hAnsi="PingFang SC" w:eastAsia="PingFang SC" w:cs="PingFang SC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160" w:line="280" w:lineRule="auto"/>
      <w:ind w:left="720" w:hanging="360"/>
      <w:contextualSpacing/>
    </w:pPr>
    <w:rPr>
      <w:rFonts w:ascii="PingFang SC" w:hAnsi="PingFang SC" w:eastAsia="PingFang SC" w:cs="PingFang SC"/>
      <w:sz w:val="22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160" w:line="280" w:lineRule="auto"/>
      <w:ind w:left="720" w:hanging="360"/>
      <w:contextualSpacing/>
    </w:pPr>
    <w:rPr>
      <w:rFonts w:ascii="PingFang SC" w:hAnsi="PingFang SC" w:eastAsia="PingFang SC" w:cs="PingFang SC"/>
      <w:sz w:val="22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体育爬虫策略包运营平台 PRD</dc:title>
  <dc:subject>策略包、Query 爬取、账号订阅、动态频控与数据反馈</dc:subject>
  <dc:creator>Formless</dc:creator>
  <cp:keywords>crawler,strategy,operations,PRD,sports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